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33D3F39" w14:textId="4DE93E99" w:rsidR="00AA6536" w:rsidRDefault="00AA6536" w:rsidP="00804E73">
      <w:pPr>
        <w:spacing w:after="100" w:afterAutospacing="1" w:line="360" w:lineRule="auto"/>
        <w:ind w:left="567" w:right="1269"/>
        <w:rPr>
          <w:rFonts w:ascii="Arial" w:hAnsi="Arial" w:cs="Arial"/>
          <w:b/>
          <w:bCs/>
          <w:sz w:val="32"/>
          <w:szCs w:val="32"/>
        </w:rPr>
      </w:pPr>
      <w:r>
        <w:rPr>
          <w:rFonts w:ascii="Arial" w:hAnsi="Arial"/>
          <w:b/>
          <w:sz w:val="32"/>
        </w:rPr>
        <w:t xml:space="preserve">Amazone UX </w:t>
      </w:r>
      <w:proofErr w:type="spellStart"/>
      <w:r>
        <w:rPr>
          <w:rFonts w:ascii="Arial" w:hAnsi="Arial"/>
          <w:b/>
          <w:sz w:val="32"/>
        </w:rPr>
        <w:t>SmartSprayer</w:t>
      </w:r>
      <w:proofErr w:type="spellEnd"/>
      <w:r>
        <w:rPr>
          <w:rFonts w:ascii="Arial" w:hAnsi="Arial"/>
          <w:b/>
          <w:sz w:val="32"/>
        </w:rPr>
        <w:t xml:space="preserve"> </w:t>
      </w:r>
      <w:r>
        <w:rPr>
          <w:rFonts w:ascii="Arial" w:hAnsi="Arial"/>
          <w:b/>
          <w:sz w:val="32"/>
        </w:rPr>
        <w:br/>
        <w:t>La pulvérisation ciblée haute précision à l’épreuve du terrain</w:t>
      </w:r>
    </w:p>
    <w:p w14:paraId="07DE7212" w14:textId="4AAE5EFA" w:rsidR="002276DA" w:rsidRPr="00D05FF9" w:rsidRDefault="00036C3A" w:rsidP="002276DA">
      <w:pPr>
        <w:tabs>
          <w:tab w:val="left" w:pos="426"/>
        </w:tabs>
        <w:spacing w:after="100" w:afterAutospacing="1" w:line="360" w:lineRule="auto"/>
        <w:ind w:left="567" w:right="1978"/>
        <w:rPr>
          <w:rFonts w:ascii="Arial" w:hAnsi="Arial"/>
          <w:bCs/>
          <w:strike/>
        </w:rPr>
      </w:pPr>
      <w:r>
        <w:rPr>
          <w:rFonts w:ascii="Arial" w:hAnsi="Arial"/>
        </w:rPr>
        <w:t xml:space="preserve">Pour la campagne pulvérisation 2021, Amazone passe à l’utilisation pratique du pulvérisateur traîné UX 5201 </w:t>
      </w:r>
      <w:proofErr w:type="spellStart"/>
      <w:r>
        <w:rPr>
          <w:rFonts w:ascii="Arial" w:hAnsi="Arial"/>
        </w:rPr>
        <w:t>SmartSprayer</w:t>
      </w:r>
      <w:proofErr w:type="spellEnd"/>
      <w:r>
        <w:rPr>
          <w:rFonts w:ascii="Arial" w:hAnsi="Arial"/>
        </w:rPr>
        <w:t xml:space="preserve"> en largeur de travail 36 mètres. Dans le quotidien d’une grande exploitation, l’application précise d’herbicides foliaires "vert sur vert" se fait en temps réel. La technologie de caméra Bosch reconnaît les adventices sur les rangs de culture et </w:t>
      </w:r>
      <w:proofErr w:type="spellStart"/>
      <w:r>
        <w:rPr>
          <w:rFonts w:ascii="Arial" w:hAnsi="Arial"/>
        </w:rPr>
        <w:t>xarvio</w:t>
      </w:r>
      <w:proofErr w:type="spellEnd"/>
      <w:r>
        <w:rPr>
          <w:rFonts w:ascii="Arial" w:hAnsi="Arial"/>
        </w:rPr>
        <w:t xml:space="preserve">™ </w:t>
      </w:r>
      <w:proofErr w:type="spellStart"/>
      <w:r>
        <w:rPr>
          <w:rFonts w:ascii="Arial" w:hAnsi="Arial"/>
        </w:rPr>
        <w:t>Agronomic</w:t>
      </w:r>
      <w:proofErr w:type="spellEnd"/>
      <w:r>
        <w:rPr>
          <w:rFonts w:ascii="Arial" w:hAnsi="Arial"/>
        </w:rPr>
        <w:t xml:space="preserve"> </w:t>
      </w:r>
      <w:proofErr w:type="spellStart"/>
      <w:r>
        <w:rPr>
          <w:rFonts w:ascii="Arial" w:hAnsi="Arial"/>
        </w:rPr>
        <w:t>Decision-making</w:t>
      </w:r>
      <w:proofErr w:type="spellEnd"/>
      <w:r>
        <w:rPr>
          <w:rFonts w:ascii="Arial" w:hAnsi="Arial"/>
        </w:rPr>
        <w:t xml:space="preserve"> Engine (ADE) BASF Digital Farming Solutions décide de l’application. Une application en plein d’herbicides au sol à partir d’une cuve supplémentaire est également possible avec un système à deux conduites en un seul et même passage. Les essais menés jusqu’à présent dans les champs montrent que la technologie réduit jusqu’à 90 pour cent l’utilisation </w:t>
      </w:r>
      <w:proofErr w:type="gramStart"/>
      <w:r>
        <w:rPr>
          <w:rFonts w:ascii="Arial" w:hAnsi="Arial"/>
        </w:rPr>
        <w:t>d’herbicides ,</w:t>
      </w:r>
      <w:proofErr w:type="gramEnd"/>
      <w:r>
        <w:rPr>
          <w:rFonts w:ascii="Arial" w:hAnsi="Arial"/>
        </w:rPr>
        <w:t xml:space="preserve"> en fonction de la pression des mauvaises herbes et des conditions de la parcelle. Cette année, des essais à grande échelle dans les betteraves sucrières, le maïs et le colza permettront de mieux cerner les avantages de cette technologie. </w:t>
      </w:r>
    </w:p>
    <w:p w14:paraId="39BB92FB" w14:textId="4C8295B9" w:rsidR="003D50A7" w:rsidRDefault="003D50A7" w:rsidP="007351CD">
      <w:pPr>
        <w:tabs>
          <w:tab w:val="left" w:pos="426"/>
        </w:tabs>
        <w:spacing w:after="100" w:afterAutospacing="1" w:line="360" w:lineRule="auto"/>
        <w:ind w:left="567" w:right="1978"/>
        <w:rPr>
          <w:rFonts w:ascii="Arial" w:hAnsi="Arial"/>
          <w:bCs/>
        </w:rPr>
      </w:pPr>
      <w:r>
        <w:rPr>
          <w:rFonts w:ascii="Arial" w:hAnsi="Arial"/>
        </w:rPr>
        <w:t xml:space="preserve">La nouvelle conception de la rampe </w:t>
      </w:r>
      <w:proofErr w:type="spellStart"/>
      <w:r>
        <w:rPr>
          <w:rFonts w:ascii="Arial" w:hAnsi="Arial"/>
        </w:rPr>
        <w:t>Hightech</w:t>
      </w:r>
      <w:proofErr w:type="spellEnd"/>
      <w:r>
        <w:rPr>
          <w:rFonts w:ascii="Arial" w:hAnsi="Arial"/>
        </w:rPr>
        <w:t xml:space="preserve"> intègre le module fonctionnel de caméras et d’éclairage et assure une application précise et localisée grâce au suivi actif de rampe </w:t>
      </w:r>
      <w:proofErr w:type="spellStart"/>
      <w:r>
        <w:rPr>
          <w:rFonts w:ascii="Arial" w:hAnsi="Arial"/>
        </w:rPr>
        <w:t>ContourControl</w:t>
      </w:r>
      <w:proofErr w:type="spellEnd"/>
      <w:r>
        <w:rPr>
          <w:rFonts w:ascii="Arial" w:hAnsi="Arial"/>
        </w:rPr>
        <w:t xml:space="preserve"> et à l’amortissement actif des oscillations </w:t>
      </w:r>
      <w:proofErr w:type="spellStart"/>
      <w:r>
        <w:rPr>
          <w:rFonts w:ascii="Arial" w:hAnsi="Arial"/>
        </w:rPr>
        <w:t>SwingStop</w:t>
      </w:r>
      <w:proofErr w:type="spellEnd"/>
      <w:r>
        <w:rPr>
          <w:rFonts w:ascii="Arial" w:hAnsi="Arial"/>
        </w:rPr>
        <w:t xml:space="preserve">, unique sur le marché. L’association de porte-buses à modulation de temps et de fréquence d’ouverture (PWFM) pilotées individuellement et de buses </w:t>
      </w:r>
      <w:proofErr w:type="spellStart"/>
      <w:r>
        <w:rPr>
          <w:rFonts w:ascii="Arial" w:hAnsi="Arial"/>
        </w:rPr>
        <w:t>Agrotop</w:t>
      </w:r>
      <w:proofErr w:type="spellEnd"/>
      <w:r>
        <w:rPr>
          <w:rFonts w:ascii="Arial" w:hAnsi="Arial"/>
        </w:rPr>
        <w:t xml:space="preserve"> Spot-Fan à injection d’air avec un espacement de 25 cm assure une application localisée précise et un potentiel d’économie maximal à des vitesses de travail jusqu’à 12 km/h. </w:t>
      </w:r>
    </w:p>
    <w:p w14:paraId="25FC6724" w14:textId="5D8077E3" w:rsidR="00D705BF" w:rsidRDefault="00CD3803" w:rsidP="007351CD">
      <w:pPr>
        <w:tabs>
          <w:tab w:val="left" w:pos="426"/>
        </w:tabs>
        <w:spacing w:after="100" w:afterAutospacing="1" w:line="360" w:lineRule="auto"/>
        <w:ind w:left="567" w:right="1978"/>
        <w:rPr>
          <w:rFonts w:ascii="Arial" w:hAnsi="Arial"/>
          <w:bCs/>
        </w:rPr>
      </w:pPr>
      <w:r>
        <w:rPr>
          <w:rFonts w:ascii="Arial" w:hAnsi="Arial"/>
        </w:rPr>
        <w:t xml:space="preserve">Le système de reconnaissance d’images Bosch reconnaît en millisecondes les adventices dès le stade précoce de leur croissance pour appliquer l’herbicide de façon ultra précise et efficace sur la surface cible. La technologie d’éclairage LED, spécialement conçue, facilite cette </w:t>
      </w:r>
      <w:r>
        <w:rPr>
          <w:rFonts w:ascii="Arial" w:hAnsi="Arial"/>
        </w:rPr>
        <w:lastRenderedPageBreak/>
        <w:t xml:space="preserve">reconnaissance lorsque les conditions lumineuses sont difficiles, par exemple lorsqu’il y a des ombres portées ou naturellement la nuit. La supériorité par rapport aux satellites et aux drones représente l’autre avantage de la solution </w:t>
      </w:r>
      <w:proofErr w:type="spellStart"/>
      <w:r>
        <w:rPr>
          <w:rFonts w:ascii="Arial" w:hAnsi="Arial"/>
        </w:rPr>
        <w:t>SmartSprayer</w:t>
      </w:r>
      <w:proofErr w:type="spellEnd"/>
      <w:r>
        <w:rPr>
          <w:rFonts w:ascii="Arial" w:hAnsi="Arial"/>
        </w:rPr>
        <w:t xml:space="preserve"> intégrée car les plantes sont détectées à l’échelle millimétrique, ce qui rend possible les applications en temps réel.</w:t>
      </w:r>
    </w:p>
    <w:p w14:paraId="4F16C890" w14:textId="2EE4025B" w:rsidR="00E50F51" w:rsidRDefault="00E50F51" w:rsidP="00E50F51">
      <w:pPr>
        <w:spacing w:after="100" w:afterAutospacing="1" w:line="360" w:lineRule="auto"/>
        <w:ind w:left="567" w:right="1978"/>
        <w:rPr>
          <w:rFonts w:ascii="Arial" w:hAnsi="Arial" w:cs="Arial"/>
        </w:rPr>
      </w:pPr>
      <w:r>
        <w:rPr>
          <w:rFonts w:ascii="Arial" w:hAnsi="Arial"/>
        </w:rPr>
        <w:t xml:space="preserve">Savoir quand et avec quel réglage spécifique à la parcelle et avec quel mélange d’herbicides recommandé le système </w:t>
      </w:r>
      <w:proofErr w:type="spellStart"/>
      <w:r>
        <w:rPr>
          <w:rFonts w:ascii="Arial" w:hAnsi="Arial"/>
        </w:rPr>
        <w:t>SmartSpraying</w:t>
      </w:r>
      <w:proofErr w:type="spellEnd"/>
      <w:r>
        <w:rPr>
          <w:rFonts w:ascii="Arial" w:hAnsi="Arial"/>
        </w:rPr>
        <w:t xml:space="preserve"> est le mieux utilisé est basé sur la solution digitale étendue </w:t>
      </w:r>
      <w:proofErr w:type="spellStart"/>
      <w:r>
        <w:rPr>
          <w:rFonts w:ascii="Arial" w:hAnsi="Arial"/>
        </w:rPr>
        <w:t>xarvio</w:t>
      </w:r>
      <w:proofErr w:type="spellEnd"/>
      <w:r>
        <w:rPr>
          <w:rFonts w:ascii="Arial" w:hAnsi="Arial"/>
        </w:rPr>
        <w:t xml:space="preserve">™ </w:t>
      </w:r>
      <w:proofErr w:type="spellStart"/>
      <w:r>
        <w:rPr>
          <w:rFonts w:ascii="Arial" w:hAnsi="Arial"/>
        </w:rPr>
        <w:t>Agronomic</w:t>
      </w:r>
      <w:proofErr w:type="spellEnd"/>
      <w:r>
        <w:rPr>
          <w:rFonts w:ascii="Arial" w:hAnsi="Arial"/>
        </w:rPr>
        <w:t xml:space="preserve"> </w:t>
      </w:r>
      <w:proofErr w:type="spellStart"/>
      <w:r>
        <w:rPr>
          <w:rFonts w:ascii="Arial" w:hAnsi="Arial"/>
        </w:rPr>
        <w:t>Decision-making</w:t>
      </w:r>
      <w:proofErr w:type="spellEnd"/>
      <w:r>
        <w:rPr>
          <w:rFonts w:ascii="Arial" w:hAnsi="Arial"/>
        </w:rPr>
        <w:t xml:space="preserve"> Engine (ADE) de BASF Digital Farming. Pour ce faire et conformément aux bonnes pratiques professionnelles de la protection intégrée des plantes, divers paramètres tels que la culture, le spectre des adventices, les conditions météorologiques sont automatiquement appelés à partir de </w:t>
      </w:r>
      <w:proofErr w:type="spellStart"/>
      <w:r>
        <w:rPr>
          <w:rFonts w:ascii="Arial" w:hAnsi="Arial"/>
        </w:rPr>
        <w:t>xarvio</w:t>
      </w:r>
      <w:proofErr w:type="spellEnd"/>
      <w:r>
        <w:rPr>
          <w:rFonts w:ascii="Arial" w:hAnsi="Arial"/>
        </w:rPr>
        <w:t xml:space="preserve">™ FIELD MANAGER, transformées en une décision et transmises au système </w:t>
      </w:r>
      <w:proofErr w:type="spellStart"/>
      <w:r>
        <w:rPr>
          <w:rFonts w:ascii="Arial" w:hAnsi="Arial"/>
        </w:rPr>
        <w:t>SmartSpraying</w:t>
      </w:r>
      <w:proofErr w:type="spellEnd"/>
      <w:r>
        <w:rPr>
          <w:rFonts w:ascii="Arial" w:hAnsi="Arial"/>
        </w:rPr>
        <w:t>. Ainsi l’application d’herbicide est toujours réalisée au bon endroit, au bon moment et avec la dose adéquate.</w:t>
      </w:r>
    </w:p>
    <w:p w14:paraId="37BFC674" w14:textId="2FAF0D99" w:rsidR="006C3603" w:rsidRDefault="009A68B9" w:rsidP="006C3603">
      <w:pPr>
        <w:tabs>
          <w:tab w:val="left" w:pos="426"/>
        </w:tabs>
        <w:spacing w:after="100" w:afterAutospacing="1" w:line="360" w:lineRule="auto"/>
        <w:ind w:left="567" w:right="1978"/>
        <w:rPr>
          <w:rFonts w:ascii="Arial" w:hAnsi="Arial"/>
          <w:bCs/>
        </w:rPr>
      </w:pPr>
      <w:r>
        <w:rPr>
          <w:rFonts w:ascii="Arial" w:hAnsi="Arial"/>
        </w:rPr>
        <w:t xml:space="preserve">Amazone a réalisé, en coopération avec Bosch et BASF Digital Farming, des recherches variées et avec leur savoir-faire interdisciplinaire, mis sur le marché un produit commercialisable. Dans les années à venir, cette technologie de pointe </w:t>
      </w:r>
      <w:proofErr w:type="spellStart"/>
      <w:r>
        <w:rPr>
          <w:rFonts w:ascii="Arial" w:hAnsi="Arial"/>
        </w:rPr>
        <w:t>SmartSprayer</w:t>
      </w:r>
      <w:proofErr w:type="spellEnd"/>
      <w:r>
        <w:rPr>
          <w:rFonts w:ascii="Arial" w:hAnsi="Arial"/>
        </w:rPr>
        <w:t xml:space="preserve"> qui est unique dans le monde entier avec ses possibilités techniques et son approche systémique sera mise petit à petit sur le marché.</w:t>
      </w:r>
      <w:r w:rsidR="006C3603" w:rsidRPr="006C3603">
        <w:rPr>
          <w:rFonts w:ascii="Arial" w:hAnsi="Arial"/>
          <w:bCs/>
        </w:rPr>
        <w:t xml:space="preserve"> </w:t>
      </w:r>
      <w:r w:rsidR="003F75BB">
        <w:rPr>
          <w:rFonts w:ascii="Arial" w:hAnsi="Arial"/>
          <w:bCs/>
        </w:rPr>
        <w:br/>
      </w:r>
    </w:p>
    <w:p w14:paraId="532D2256" w14:textId="20B6084E" w:rsidR="006C3603" w:rsidRPr="003F75BB" w:rsidRDefault="003F75BB" w:rsidP="003F75BB">
      <w:pPr>
        <w:tabs>
          <w:tab w:val="left" w:pos="426"/>
        </w:tabs>
        <w:spacing w:after="100" w:afterAutospacing="1" w:line="360" w:lineRule="auto"/>
        <w:ind w:left="567" w:right="1978"/>
        <w:rPr>
          <w:rFonts w:ascii="Arial" w:hAnsi="Arial"/>
          <w:bCs/>
          <w:i/>
        </w:rPr>
      </w:pPr>
      <w:r w:rsidRPr="003F75BB">
        <w:rPr>
          <w:rFonts w:ascii="Arial" w:hAnsi="Arial"/>
          <w:bCs/>
          <w:i/>
        </w:rPr>
        <w:t xml:space="preserve">Visualisez notre vidéo de l’UX </w:t>
      </w:r>
      <w:proofErr w:type="spellStart"/>
      <w:r w:rsidRPr="003F75BB">
        <w:rPr>
          <w:rFonts w:ascii="Arial" w:hAnsi="Arial"/>
          <w:bCs/>
          <w:i/>
        </w:rPr>
        <w:t>SmartSprayer</w:t>
      </w:r>
      <w:proofErr w:type="spellEnd"/>
      <w:r w:rsidRPr="003F75BB">
        <w:rPr>
          <w:rFonts w:ascii="Arial" w:hAnsi="Arial"/>
          <w:bCs/>
          <w:i/>
        </w:rPr>
        <w:t xml:space="preserve"> en action et partagez-la sans modération : </w:t>
      </w:r>
      <w:hyperlink r:id="rId7" w:history="1">
        <w:r w:rsidR="006C3603" w:rsidRPr="003F75BB">
          <w:rPr>
            <w:rStyle w:val="Hyperlink"/>
            <w:rFonts w:ascii="Arial" w:hAnsi="Arial"/>
            <w:bCs/>
            <w:i/>
          </w:rPr>
          <w:t>www.amazone.de/smartsprayer</w:t>
        </w:r>
      </w:hyperlink>
    </w:p>
    <w:p w14:paraId="35B9EB20" w14:textId="41A8A219" w:rsidR="00BD310B" w:rsidRDefault="006C3603" w:rsidP="006C3603">
      <w:pPr>
        <w:tabs>
          <w:tab w:val="left" w:pos="426"/>
        </w:tabs>
        <w:spacing w:after="100" w:afterAutospacing="1" w:line="360" w:lineRule="auto"/>
        <w:ind w:left="567" w:right="844"/>
        <w:rPr>
          <w:rFonts w:ascii="Arial" w:hAnsi="Arial"/>
          <w:bCs/>
        </w:rPr>
      </w:pPr>
      <w:r>
        <w:rPr>
          <w:rFonts w:ascii="Arial" w:hAnsi="Arial"/>
          <w:bCs/>
          <w:noProof/>
          <w:lang w:val="de-DE"/>
        </w:rPr>
        <w:drawing>
          <wp:inline distT="0" distB="0" distL="0" distR="0" wp14:anchorId="40A291CA" wp14:editId="467A8201">
            <wp:extent cx="1293495" cy="1293495"/>
            <wp:effectExtent l="0" t="0" r="1905" b="1905"/>
            <wp:docPr id="8" name="Grafik 8" descr="qr_YouTube - SmartSpray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qr_YouTube - SmartSprayer"/>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93495" cy="1293495"/>
                    </a:xfrm>
                    <a:prstGeom prst="rect">
                      <a:avLst/>
                    </a:prstGeom>
                    <a:noFill/>
                    <a:ln>
                      <a:noFill/>
                    </a:ln>
                  </pic:spPr>
                </pic:pic>
              </a:graphicData>
            </a:graphic>
          </wp:inline>
        </w:drawing>
      </w:r>
      <w:r>
        <w:t xml:space="preserve">  </w:t>
      </w:r>
      <w:r w:rsidR="00BD310B">
        <w:br w:type="page"/>
      </w:r>
      <w:bookmarkStart w:id="0" w:name="_GoBack"/>
      <w:bookmarkEnd w:id="0"/>
    </w:p>
    <w:p w14:paraId="6743682A" w14:textId="7AA99406" w:rsidR="00C26900" w:rsidRDefault="003F75BB" w:rsidP="00BF41CE">
      <w:pPr>
        <w:tabs>
          <w:tab w:val="left" w:pos="426"/>
        </w:tabs>
        <w:spacing w:after="100" w:afterAutospacing="1" w:line="360" w:lineRule="auto"/>
        <w:ind w:left="567" w:right="1411"/>
        <w:rPr>
          <w:rFonts w:ascii="Arial" w:hAnsi="Arial"/>
          <w:bCs/>
        </w:rPr>
      </w:pPr>
      <w:r>
        <w:rPr>
          <w:rFonts w:ascii="Arial" w:hAnsi="Arial"/>
        </w:rPr>
        <w:lastRenderedPageBreak/>
        <w:pict w14:anchorId="194AD7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9.2pt;height:277.65pt">
            <v:imagedata r:id="rId9" o:title="UX5201Smartsprayer_Claas_d0_kw_P4211498"/>
          </v:shape>
        </w:pict>
      </w:r>
      <w:r w:rsidR="00C26900">
        <w:rPr>
          <w:rFonts w:ascii="Arial" w:hAnsi="Arial"/>
        </w:rPr>
        <w:br/>
      </w:r>
      <w:r w:rsidR="00C26900">
        <w:rPr>
          <w:rFonts w:ascii="Arial" w:hAnsi="Arial"/>
          <w:sz w:val="22"/>
        </w:rPr>
        <w:t xml:space="preserve">Le pulvérisateur traîné UX </w:t>
      </w:r>
      <w:proofErr w:type="spellStart"/>
      <w:r w:rsidR="00C26900">
        <w:rPr>
          <w:rFonts w:ascii="Arial" w:hAnsi="Arial"/>
          <w:sz w:val="22"/>
        </w:rPr>
        <w:t>SmartSprayer</w:t>
      </w:r>
      <w:proofErr w:type="spellEnd"/>
      <w:r w:rsidR="00C26900">
        <w:rPr>
          <w:rFonts w:ascii="Arial" w:hAnsi="Arial"/>
          <w:sz w:val="22"/>
        </w:rPr>
        <w:t xml:space="preserve"> Amazone permet des économies substantielles.</w:t>
      </w:r>
      <w:r w:rsidR="00C26900">
        <w:rPr>
          <w:rFonts w:ascii="Arial" w:hAnsi="Arial"/>
        </w:rPr>
        <w:t xml:space="preserve"> </w:t>
      </w:r>
    </w:p>
    <w:p w14:paraId="0B90A211" w14:textId="1B314B78" w:rsidR="00E64DCD" w:rsidRPr="00F831E8" w:rsidRDefault="003F75BB" w:rsidP="00F831E8">
      <w:pPr>
        <w:tabs>
          <w:tab w:val="left" w:pos="426"/>
        </w:tabs>
        <w:spacing w:after="100" w:afterAutospacing="1" w:line="360" w:lineRule="auto"/>
        <w:ind w:left="567" w:right="1978"/>
        <w:rPr>
          <w:rFonts w:ascii="Arial" w:hAnsi="Arial"/>
          <w:bCs/>
          <w:sz w:val="22"/>
          <w:szCs w:val="22"/>
        </w:rPr>
      </w:pPr>
      <w:r>
        <w:rPr>
          <w:rFonts w:ascii="Arial" w:hAnsi="Arial"/>
        </w:rPr>
        <w:pict w14:anchorId="465119CA">
          <v:shape id="_x0000_i1026" type="#_x0000_t75" style="width:368.05pt;height:276.5pt">
            <v:imagedata r:id="rId10" o:title="UX5201Smartsprayer_Claas_d0_kw_P4211552"/>
          </v:shape>
        </w:pict>
      </w:r>
      <w:r w:rsidR="00C26900">
        <w:rPr>
          <w:rFonts w:ascii="Arial" w:hAnsi="Arial"/>
        </w:rPr>
        <w:br/>
      </w:r>
      <w:r w:rsidR="00C26900">
        <w:rPr>
          <w:rFonts w:ascii="Arial" w:hAnsi="Arial"/>
          <w:sz w:val="22"/>
        </w:rPr>
        <w:t xml:space="preserve">Le système de caméras et d’éclairage est intégré de façon optimale dans la rampe. </w:t>
      </w:r>
    </w:p>
    <w:p w14:paraId="30572709" w14:textId="77777777" w:rsidR="00C26900" w:rsidRDefault="00C26900" w:rsidP="001239BB">
      <w:pPr>
        <w:tabs>
          <w:tab w:val="left" w:pos="426"/>
        </w:tabs>
        <w:spacing w:after="100" w:afterAutospacing="1" w:line="360" w:lineRule="auto"/>
        <w:ind w:left="567" w:right="1978"/>
        <w:rPr>
          <w:rFonts w:ascii="Arial" w:hAnsi="Arial"/>
          <w:bCs/>
        </w:rPr>
      </w:pPr>
    </w:p>
    <w:p w14:paraId="2E1E56A1" w14:textId="4CF6187A" w:rsidR="00C26900" w:rsidRPr="00F831E8" w:rsidRDefault="003F75BB" w:rsidP="00F831E8">
      <w:pPr>
        <w:tabs>
          <w:tab w:val="left" w:pos="426"/>
        </w:tabs>
        <w:spacing w:after="100" w:afterAutospacing="1" w:line="360" w:lineRule="auto"/>
        <w:ind w:left="567" w:right="844"/>
        <w:rPr>
          <w:rFonts w:ascii="Arial" w:hAnsi="Arial"/>
          <w:bCs/>
          <w:sz w:val="22"/>
          <w:szCs w:val="22"/>
        </w:rPr>
      </w:pPr>
      <w:r>
        <w:rPr>
          <w:rFonts w:ascii="Arial" w:hAnsi="Arial"/>
        </w:rPr>
        <w:lastRenderedPageBreak/>
        <w:pict w14:anchorId="59E12A3D">
          <v:shape id="_x0000_i1027" type="#_x0000_t75" style="width:415.3pt;height:276.5pt">
            <v:imagedata r:id="rId11" o:title="UX5201Smartsprayer_Claas_d0_kw_DJI_0579"/>
          </v:shape>
        </w:pict>
      </w:r>
      <w:r w:rsidR="00C26900">
        <w:rPr>
          <w:rFonts w:ascii="Arial" w:hAnsi="Arial"/>
          <w:sz w:val="22"/>
        </w:rPr>
        <w:t xml:space="preserve"> Intervention fiable, même de nuit, avec la technologie d’éclairage LED spécialement conçue.</w:t>
      </w:r>
    </w:p>
    <w:p w14:paraId="5CEE2A9D" w14:textId="77777777" w:rsidR="00C26900" w:rsidRDefault="00C26900" w:rsidP="001239BB">
      <w:pPr>
        <w:tabs>
          <w:tab w:val="left" w:pos="426"/>
        </w:tabs>
        <w:spacing w:after="100" w:afterAutospacing="1" w:line="360" w:lineRule="auto"/>
        <w:ind w:left="567" w:right="1978"/>
        <w:rPr>
          <w:rFonts w:ascii="Arial" w:hAnsi="Arial"/>
          <w:bCs/>
        </w:rPr>
      </w:pPr>
    </w:p>
    <w:p w14:paraId="52F93E7A" w14:textId="77777777" w:rsidR="003F260D" w:rsidRDefault="003F260D" w:rsidP="001239BB">
      <w:pPr>
        <w:tabs>
          <w:tab w:val="left" w:pos="426"/>
        </w:tabs>
        <w:spacing w:after="100" w:afterAutospacing="1" w:line="360" w:lineRule="auto"/>
        <w:ind w:left="567" w:right="1978"/>
        <w:rPr>
          <w:rFonts w:ascii="Arial" w:hAnsi="Arial"/>
          <w:bCs/>
        </w:rPr>
      </w:pPr>
    </w:p>
    <w:p w14:paraId="1471AFDF" w14:textId="77777777" w:rsidR="00F831E8" w:rsidRDefault="00F831E8" w:rsidP="001239BB">
      <w:pPr>
        <w:tabs>
          <w:tab w:val="left" w:pos="426"/>
        </w:tabs>
        <w:spacing w:after="100" w:afterAutospacing="1" w:line="360" w:lineRule="auto"/>
        <w:ind w:left="567" w:right="1978"/>
        <w:rPr>
          <w:rFonts w:ascii="Arial" w:hAnsi="Arial"/>
          <w:bCs/>
        </w:rPr>
      </w:pPr>
    </w:p>
    <w:p w14:paraId="3A82F7AF" w14:textId="77777777" w:rsidR="00194B4F" w:rsidRPr="008D315E" w:rsidRDefault="00EC46AD" w:rsidP="00194B4F">
      <w:pPr>
        <w:tabs>
          <w:tab w:val="left" w:pos="3550"/>
        </w:tabs>
        <w:spacing w:line="360" w:lineRule="auto"/>
        <w:ind w:left="567" w:right="141"/>
        <w:rPr>
          <w:rFonts w:ascii="Arial" w:hAnsi="Arial" w:cs="Arial"/>
          <w:b/>
          <w:bCs/>
          <w:color w:val="808080" w:themeColor="background1" w:themeShade="80"/>
          <w:sz w:val="20"/>
          <w:szCs w:val="20"/>
        </w:rPr>
      </w:pPr>
      <w:r>
        <w:rPr>
          <w:rFonts w:ascii="Arial" w:hAnsi="Arial"/>
          <w:b/>
          <w:color w:val="808080" w:themeColor="background1" w:themeShade="80"/>
          <w:sz w:val="20"/>
        </w:rPr>
        <w:t>A propos de la société AMAZONE</w:t>
      </w:r>
    </w:p>
    <w:p w14:paraId="4D64D887" w14:textId="77777777" w:rsidR="00194B4F" w:rsidRDefault="00194B4F" w:rsidP="00194B4F">
      <w:pPr>
        <w:tabs>
          <w:tab w:val="left" w:pos="3550"/>
        </w:tabs>
        <w:spacing w:line="360" w:lineRule="auto"/>
        <w:ind w:left="567" w:right="141"/>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est en Allemagne à 49205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produisent des machines agricoles et des machines destinées à l’entretien des espaces verts. L’entreprise dirigée par ses propriétaires emploie 1 900 salariés environ sur neuf sites de production différents en Allemagne, France, Russie et Hongrie. Les outils de préparation du sol, les semoirs, les épandeurs d’engrais et les pulvérisateurs font partie de la gamme de production des machines agricoles. La technique de binage </w:t>
      </w:r>
      <w:proofErr w:type="spellStart"/>
      <w:r>
        <w:rPr>
          <w:rFonts w:ascii="Arial" w:hAnsi="Arial"/>
          <w:color w:val="808080" w:themeColor="background1" w:themeShade="80"/>
          <w:sz w:val="20"/>
        </w:rPr>
        <w:t>Schmotzer</w:t>
      </w:r>
      <w:proofErr w:type="spellEnd"/>
      <w:r>
        <w:rPr>
          <w:rFonts w:ascii="Arial" w:hAnsi="Arial"/>
          <w:color w:val="808080" w:themeColor="background1" w:themeShade="80"/>
          <w:sz w:val="20"/>
        </w:rPr>
        <w:t xml:space="preserve"> fait partie du groupe AMAZONE depuis 2019. Sur la base de ces compétences clés, AMAZONE est aujourd’hui spécialiste pour une "agriculture durable". </w:t>
      </w:r>
    </w:p>
    <w:p w14:paraId="60EE645A" w14:textId="4CCC38C8" w:rsidR="006C3603" w:rsidRDefault="00194B4F" w:rsidP="00463890">
      <w:pPr>
        <w:tabs>
          <w:tab w:val="left" w:pos="3550"/>
        </w:tabs>
        <w:spacing w:line="360" w:lineRule="auto"/>
        <w:ind w:left="567" w:right="141"/>
        <w:rPr>
          <w:rStyle w:val="Hyperlink"/>
          <w:rFonts w:ascii="Arial" w:hAnsi="Arial"/>
          <w:sz w:val="20"/>
        </w:rPr>
      </w:pPr>
      <w:r>
        <w:rPr>
          <w:rFonts w:ascii="Arial" w:hAnsi="Arial"/>
          <w:color w:val="808080" w:themeColor="background1" w:themeShade="80"/>
          <w:sz w:val="20"/>
        </w:rPr>
        <w:t xml:space="preserve">Plus d’informations : </w:t>
      </w:r>
      <w:hyperlink r:id="rId12" w:history="1">
        <w:r w:rsidR="006C3603" w:rsidRPr="00C43AF8">
          <w:rPr>
            <w:rStyle w:val="Hyperlink"/>
            <w:rFonts w:ascii="Arial" w:hAnsi="Arial"/>
            <w:sz w:val="20"/>
          </w:rPr>
          <w:t>www.amazone.fr</w:t>
        </w:r>
      </w:hyperlink>
    </w:p>
    <w:p w14:paraId="4096B757" w14:textId="348CCBCE" w:rsidR="00194B4F" w:rsidRPr="00463890" w:rsidRDefault="00194B4F" w:rsidP="00463890">
      <w:pPr>
        <w:tabs>
          <w:tab w:val="left" w:pos="3550"/>
        </w:tabs>
        <w:spacing w:line="360" w:lineRule="auto"/>
        <w:ind w:left="567" w:right="141"/>
      </w:pPr>
      <w:r>
        <w:rPr>
          <w:noProof/>
          <w:color w:val="0563C1"/>
          <w:lang w:val="de-DE"/>
        </w:rPr>
        <w:drawing>
          <wp:inline distT="0" distB="0" distL="0" distR="0" wp14:anchorId="71045F0B" wp14:editId="4FBF0C0D">
            <wp:extent cx="241300" cy="241300"/>
            <wp:effectExtent l="0" t="0" r="6350" b="6350"/>
            <wp:docPr id="13" name="Grafik 13" descr="cid:FB_70d43fd1-a841-4de4-bbaa-3e1f495f95d3.jpg">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3"/>
                    </pic:cNvPr>
                    <pic:cNvPicPr>
                      <a:picLocks noChangeAspect="1" noChangeArrowheads="1"/>
                    </pic:cNvPicPr>
                  </pic:nvPicPr>
                  <pic:blipFill>
                    <a:blip r:embed="rId14" r:link="rId15">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6F3E2DA7" wp14:editId="3F6A6531">
            <wp:extent cx="241300" cy="241300"/>
            <wp:effectExtent l="0" t="0" r="6350" b="6350"/>
            <wp:docPr id="12" name="Grafik 12" descr="cid:IG_efb650a7-31e4-4674-98db-f2d2d5c58dce.jpg">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6"/>
                    </pic:cNvPr>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6FB8D6A6" wp14:editId="210F93F2">
            <wp:extent cx="241300" cy="241300"/>
            <wp:effectExtent l="0" t="0" r="6350" b="6350"/>
            <wp:docPr id="11" name="Grafik 11" descr="cid:YT_e9180d16-5a2b-4618-92e9-22a015f9cafb.jpg">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19"/>
                    </pic:cNvPr>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6DAB6548" wp14:editId="6359681A">
            <wp:extent cx="241300" cy="241300"/>
            <wp:effectExtent l="0" t="0" r="6350" b="6350"/>
            <wp:docPr id="10" name="Grafik 10" descr="cid:LinkedIn_80de4e9c-c7a3-41e3-8e11-063f7eace13d.jp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2"/>
                    </pic:cNvPr>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77FB8B7A" wp14:editId="0822C5F4">
            <wp:extent cx="241300" cy="241300"/>
            <wp:effectExtent l="0" t="0" r="6350" b="6350"/>
            <wp:docPr id="7" name="Grafik 7" descr="cid:Xing1_e3730686-2953-47a9-9c47-dbaa518a9207.jpg">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5"/>
                    </pic:cNvPr>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194B4F" w:rsidRPr="00463890" w:rsidSect="003F75BB">
      <w:headerReference w:type="default" r:id="rId28"/>
      <w:footerReference w:type="default" r:id="rId29"/>
      <w:pgSz w:w="11901" w:h="16840" w:code="9"/>
      <w:pgMar w:top="1843" w:right="567" w:bottom="1843" w:left="567" w:header="1418" w:footer="1269"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B0FC577" w14:textId="77777777" w:rsidR="00D56E6E" w:rsidRDefault="00D56E6E">
      <w:r>
        <w:separator/>
      </w:r>
    </w:p>
  </w:endnote>
  <w:endnote w:type="continuationSeparator" w:id="0">
    <w:p w14:paraId="453D9F0A" w14:textId="77777777" w:rsidR="00D56E6E" w:rsidRDefault="00D56E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w:panose1 w:val="02020603050405020304"/>
    <w:charset w:val="00"/>
    <w:family w:val="roman"/>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Lucida Grande">
    <w:altName w:val="Times New Roman"/>
    <w:charset w:val="00"/>
    <w:family w:val="roman"/>
    <w:pitch w:val="variable"/>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F666AB" w14:textId="52FE4CCD" w:rsidR="005E0980" w:rsidRDefault="00121506">
    <w:pPr>
      <w:pStyle w:val="Fuzeile"/>
    </w:pPr>
    <w:r>
      <w:rPr>
        <w:noProof/>
        <w:lang w:val="de-DE"/>
      </w:rPr>
      <mc:AlternateContent>
        <mc:Choice Requires="wps">
          <w:drawing>
            <wp:anchor distT="0" distB="0" distL="114300" distR="114300" simplePos="0" relativeHeight="251669504" behindDoc="0" locked="0" layoutInCell="0" allowOverlap="1" wp14:anchorId="00D53F66" wp14:editId="65216B53">
              <wp:simplePos x="0" y="0"/>
              <wp:positionH relativeFrom="page">
                <wp:posOffset>0</wp:posOffset>
              </wp:positionH>
              <wp:positionV relativeFrom="page">
                <wp:posOffset>10236200</wp:posOffset>
              </wp:positionV>
              <wp:extent cx="7557135" cy="266700"/>
              <wp:effectExtent l="0" t="0" r="0" b="0"/>
              <wp:wrapNone/>
              <wp:docPr id="6" name="MSIPCM28964cd39ae6635891d69d2f" descr="{&quot;HashCode&quot;:2082987499,&quot;Height&quot;:842.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57135" cy="26670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426D1CE5" w14:textId="38F40640" w:rsidR="00121506" w:rsidRPr="00121506" w:rsidRDefault="00121506" w:rsidP="00121506">
                          <w:pPr>
                            <w:jc w:val="center"/>
                            <w:rPr>
                              <w:rFonts w:ascii="Arial" w:hAnsi="Arial" w:cs="Arial"/>
                              <w:color w:val="000000"/>
                              <w:sz w:val="20"/>
                            </w:rPr>
                          </w:pP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type w14:anchorId="00D53F66" id="_x0000_t202" coordsize="21600,21600" o:spt="202" path="m,l,21600r21600,l21600,xe">
              <v:stroke joinstyle="miter"/>
              <v:path gradientshapeok="t" o:connecttype="rect"/>
            </v:shapetype>
            <v:shape id="MSIPCM28964cd39ae6635891d69d2f" o:spid="_x0000_s1028" type="#_x0000_t202" alt="Title:  - Description: {&quot;HashCode&quot;:2082987499,&quot;Height&quot;:842.0,&quot;Width&quot;:595.0,&quot;Placement&quot;:&quot;Footer&quot;,&quot;Index&quot;:&quot;Primary&quot;,&quot;Section&quot;:1,&quot;Top&quot;:0.0,&quot;Left&quot;:0.0}" style="position:absolute;margin-left:0;margin-top:806pt;width:595.05pt;height:21pt;z-index:25166950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" o:allowincell="f" filled="f" stroked="f" strokeweight=".5pt">
              <v:textbox inset=",0,,0">
                <w:txbxContent>
                  <w:p w14:paraId="426D1CE5" w14:textId="38F40640" w:rsidR="00121506" w:rsidRPr="00121506" w:rsidRDefault="00121506" w:rsidP="00121506">
                    <w:pPr>
                      <w:jc w:val="center"/>
                      <w:rPr>
                        <w:rFonts w:ascii="Arial" w:hAnsi="Arial" w:cs="Arial"/>
                        <w:color w:val="000000"/>
                        <w:sz w:val="20"/>
                      </w:rPr>
                    </w:pPr>
                  </w:p>
                </w:txbxContent>
              </v:textbox>
              <w10:wrap anchorx="page" anchory="page"/>
            </v:shape>
          </w:pict>
        </mc:Fallback>
      </mc:AlternateContent>
    </w:r>
    <w:r>
      <w:rPr>
        <w:noProof/>
        <w:lang w:val="de-DE"/>
      </w:rPr>
      <mc:AlternateContent>
        <mc:Choice Requires="wps">
          <w:drawing>
            <wp:anchor distT="0" distB="0" distL="114300" distR="114300" simplePos="0" relativeHeight="251660288" behindDoc="1" locked="0" layoutInCell="1" allowOverlap="1" wp14:anchorId="69E42014" wp14:editId="6FAF8C17">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B434E44" w14:textId="29B18394"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3F75BB">
                            <w:rPr>
                              <w:rFonts w:ascii="Arial" w:hAnsi="Arial"/>
                              <w:noProof/>
                              <w:sz w:val="20"/>
                            </w:rPr>
                            <w:t>4</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3F75BB">
                            <w:rPr>
                              <w:rFonts w:ascii="Arial" w:hAnsi="Arial"/>
                              <w:noProof/>
                              <w:sz w:val="20"/>
                            </w:rPr>
                            <w:t>4</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42014" id="_x0000_t202" coordsize="21600,21600" o:spt="202" path="m,l,21600r21600,l21600,xe">
              <v:stroke joinstyle="miter"/>
              <v:path gradientshapeok="t" o:connecttype="rect"/>
            </v:shapetype>
            <v:shape id="Text Box 9" o:spid="_x0000_s1029"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1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0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A++i/1&#10;8wIAAHUGAAAOAAAAAAAAAAAAAAAAAC4CAABkcnMvZTJvRG9jLnhtbFBLAQItABQABgAIAAAAIQBZ&#10;k3OQ3wAAAAsBAAAPAAAAAAAAAAAAAAAAAE0FAABkcnMvZG93bnJldi54bWxQSwUGAAAAAAQABADz&#10;AAAAWQYAAAAA&#10;" filled="f" fillcolor="#006e31" stroked="f">
              <v:textbox inset="0,.5mm,0,0">
                <w:txbxContent>
                  <w:p w14:paraId="6B434E44" w14:textId="29B18394"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3F75BB">
                      <w:rPr>
                        <w:rFonts w:ascii="Arial" w:hAnsi="Arial"/>
                        <w:noProof/>
                        <w:sz w:val="20"/>
                      </w:rPr>
                      <w:t>4</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3F75BB">
                      <w:rPr>
                        <w:rFonts w:ascii="Arial" w:hAnsi="Arial"/>
                        <w:noProof/>
                        <w:sz w:val="20"/>
                      </w:rPr>
                      <w:t>4</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3C9E53BA" wp14:editId="20FEECB3">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AD72F29"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6ECB589B" wp14:editId="0A131A63">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C0DB6E"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19E806FB" wp14:editId="75609BCE">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EA8BE56"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2A9AD417" w14:textId="61450142" w:rsidR="005E0980" w:rsidRPr="0093254A" w:rsidRDefault="005E0980" w:rsidP="006F7755">
                          <w:pPr>
                            <w:spacing w:line="280" w:lineRule="exact"/>
                            <w:rPr>
                              <w:rFonts w:ascii="Arial" w:hAnsi="Arial"/>
                              <w:spacing w:val="2"/>
                              <w:sz w:val="20"/>
                            </w:rPr>
                          </w:pPr>
                          <w:r>
                            <w:rPr>
                              <w:rFonts w:ascii="Arial" w:hAnsi="Arial"/>
                              <w:sz w:val="20"/>
                            </w:rPr>
                            <w:t>Tél. : +49 (0)5405 501-0 ∙ am</w:t>
                          </w:r>
                          <w:r w:rsidR="006C3603">
                            <w:rPr>
                              <w:rFonts w:ascii="Arial" w:hAnsi="Arial"/>
                              <w:sz w:val="20"/>
                            </w:rPr>
                            <w:t>azone@amazone.de ∙ www.amazone.fr</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E806FB" id="Text Box 6" o:spid="_x0000_s1030"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3D0FzvMC&#10;AAB1BgAADgAAAAAAAAAAAAAAAAAuAgAAZHJzL2Uyb0RvYy54bWxQSwECLQAUAAYACAAAACEA2JWo&#10;C90AAAAJAQAADwAAAAAAAAAAAAAAAABNBQAAZHJzL2Rvd25yZXYueG1sUEsFBgAAAAAEAAQA8wAA&#10;AFcGAAAAAA==&#10;" filled="f" fillcolor="#006e31" stroked="f">
              <v:textbox inset="0,1mm,0,0">
                <w:txbxContent>
                  <w:p w14:paraId="7EA8BE56"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2A9AD417" w14:textId="61450142" w:rsidR="005E0980" w:rsidRPr="0093254A" w:rsidRDefault="005E0980" w:rsidP="006F7755">
                    <w:pPr>
                      <w:spacing w:line="280" w:lineRule="exact"/>
                      <w:rPr>
                        <w:rFonts w:ascii="Arial" w:hAnsi="Arial"/>
                        <w:spacing w:val="2"/>
                        <w:sz w:val="20"/>
                      </w:rPr>
                    </w:pPr>
                    <w:r>
                      <w:rPr>
                        <w:rFonts w:ascii="Arial" w:hAnsi="Arial"/>
                        <w:sz w:val="20"/>
                      </w:rPr>
                      <w:t>Tél. : +49 (0)5405 501-0 ∙ am</w:t>
                    </w:r>
                    <w:r w:rsidR="006C3603">
                      <w:rPr>
                        <w:rFonts w:ascii="Arial" w:hAnsi="Arial"/>
                        <w:sz w:val="20"/>
                      </w:rPr>
                      <w:t>azone@amazone.de ∙ www.amazone.fr</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0315005" w14:textId="77777777" w:rsidR="00D56E6E" w:rsidRDefault="00D56E6E">
      <w:r>
        <w:separator/>
      </w:r>
    </w:p>
  </w:footnote>
  <w:footnote w:type="continuationSeparator" w:id="0">
    <w:p w14:paraId="05C4BEFA" w14:textId="77777777" w:rsidR="00D56E6E" w:rsidRDefault="00D56E6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5566B9" w14:textId="77777777"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7F89E648" wp14:editId="6854579B">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64618C3" w14:textId="59AC8949" w:rsidR="00E81D17" w:rsidRPr="00E50E51" w:rsidRDefault="00C34E52" w:rsidP="00E81D17">
                          <w:pPr>
                            <w:pStyle w:val="StandardWeb"/>
                            <w:spacing w:after="0" w:afterAutospacing="0"/>
                            <w:jc w:val="right"/>
                            <w:rPr>
                              <w:color w:val="FFFFFF" w:themeColor="background1"/>
                            </w:rPr>
                          </w:pPr>
                          <w:r>
                            <w:rPr>
                              <w:rFonts w:ascii="Arial" w:hAnsi="Arial"/>
                              <w:color w:val="FFFFFF" w:themeColor="background1"/>
                              <w:sz w:val="28"/>
                            </w:rPr>
                            <w:t xml:space="preserve">Communiqué de presse </w:t>
                          </w:r>
                          <w:r w:rsidR="006C3603">
                            <w:rPr>
                              <w:rFonts w:ascii="Arial" w:hAnsi="Arial"/>
                              <w:color w:val="FFFFFF" w:themeColor="background1"/>
                              <w:sz w:val="28"/>
                            </w:rPr>
                            <w:t>mai</w:t>
                          </w:r>
                          <w:r>
                            <w:rPr>
                              <w:rFonts w:ascii="Arial" w:hAnsi="Arial"/>
                              <w:color w:val="FFFFFF" w:themeColor="background1"/>
                              <w:sz w:val="28"/>
                            </w:rPr>
                            <w:t xml:space="preserve"> 2021</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7F89E648"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164618C3" w14:textId="59AC8949" w:rsidR="00E81D17" w:rsidRPr="00E50E51" w:rsidRDefault="00C34E52" w:rsidP="00E81D17">
                    <w:pPr>
                      <w:pStyle w:val="StandardWeb"/>
                      <w:spacing w:after="0" w:afterAutospacing="0"/>
                      <w:jc w:val="right"/>
                      <w:rPr>
                        <w:color w:val="FFFFFF" w:themeColor="background1"/>
                      </w:rPr>
                    </w:pPr>
                    <w:r>
                      <w:rPr>
                        <w:rFonts w:ascii="Arial" w:hAnsi="Arial"/>
                        <w:color w:val="FFFFFF" w:themeColor="background1"/>
                        <w:sz w:val="28"/>
                      </w:rPr>
                      <w:t xml:space="preserve">Communiqué de presse </w:t>
                    </w:r>
                    <w:r w:rsidR="006C3603">
                      <w:rPr>
                        <w:rFonts w:ascii="Arial" w:hAnsi="Arial"/>
                        <w:color w:val="FFFFFF" w:themeColor="background1"/>
                        <w:sz w:val="28"/>
                      </w:rPr>
                      <w:t>mai</w:t>
                    </w:r>
                    <w:r>
                      <w:rPr>
                        <w:rFonts w:ascii="Arial" w:hAnsi="Arial"/>
                        <w:color w:val="FFFFFF" w:themeColor="background1"/>
                        <w:sz w:val="28"/>
                      </w:rPr>
                      <w:t xml:space="preserve"> 2021</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06B1D477" wp14:editId="6F309612">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E316274"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35FA1D43" wp14:editId="57415C65">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92848BA"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01826C5B" wp14:editId="0383947D">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8477BA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01826C5B"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" filled="f" fillcolor="#006e31" stroked="f">
              <v:textbox inset="0,0,0,0">
                <w:txbxContent>
                  <w:p w14:paraId="58477BA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Communiqué de presse</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17B46CD"/>
    <w:multiLevelType w:val="hybridMultilevel"/>
    <w:tmpl w:val="C6EA71E2"/>
    <w:lvl w:ilvl="0" w:tplc="613E13CE">
      <w:numFmt w:val="bullet"/>
      <w:lvlText w:val="-"/>
      <w:lvlJc w:val="left"/>
      <w:pPr>
        <w:ind w:left="720" w:hanging="360"/>
      </w:pPr>
      <w:rPr>
        <w:rFonts w:ascii="Times" w:eastAsia="Times New Roman" w:hAnsi="Times" w:cs="Times" w:hint="default"/>
        <w:b w:val="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8193"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280B"/>
    <w:rsid w:val="0000355F"/>
    <w:rsid w:val="000047C6"/>
    <w:rsid w:val="000055DA"/>
    <w:rsid w:val="00005750"/>
    <w:rsid w:val="000057B1"/>
    <w:rsid w:val="00013C90"/>
    <w:rsid w:val="00020A73"/>
    <w:rsid w:val="00022927"/>
    <w:rsid w:val="00022EA9"/>
    <w:rsid w:val="0002557A"/>
    <w:rsid w:val="000272F0"/>
    <w:rsid w:val="00031552"/>
    <w:rsid w:val="00033B2B"/>
    <w:rsid w:val="00034A5D"/>
    <w:rsid w:val="0003624C"/>
    <w:rsid w:val="00036C3A"/>
    <w:rsid w:val="000379F2"/>
    <w:rsid w:val="000405EE"/>
    <w:rsid w:val="00041461"/>
    <w:rsid w:val="000419FF"/>
    <w:rsid w:val="00042735"/>
    <w:rsid w:val="00042AFB"/>
    <w:rsid w:val="000432E0"/>
    <w:rsid w:val="00045886"/>
    <w:rsid w:val="00045AA0"/>
    <w:rsid w:val="00047CDD"/>
    <w:rsid w:val="000507C9"/>
    <w:rsid w:val="00053599"/>
    <w:rsid w:val="00054904"/>
    <w:rsid w:val="000549A7"/>
    <w:rsid w:val="000558D6"/>
    <w:rsid w:val="00056589"/>
    <w:rsid w:val="00061F15"/>
    <w:rsid w:val="00062B82"/>
    <w:rsid w:val="00063402"/>
    <w:rsid w:val="00064C64"/>
    <w:rsid w:val="00065CAA"/>
    <w:rsid w:val="00066F1F"/>
    <w:rsid w:val="00072139"/>
    <w:rsid w:val="0009438C"/>
    <w:rsid w:val="00094B29"/>
    <w:rsid w:val="00095B8B"/>
    <w:rsid w:val="00097BDF"/>
    <w:rsid w:val="000A1204"/>
    <w:rsid w:val="000A1774"/>
    <w:rsid w:val="000A1E91"/>
    <w:rsid w:val="000A3441"/>
    <w:rsid w:val="000A73A3"/>
    <w:rsid w:val="000B1D61"/>
    <w:rsid w:val="000B229C"/>
    <w:rsid w:val="000B4818"/>
    <w:rsid w:val="000B52EE"/>
    <w:rsid w:val="000B539E"/>
    <w:rsid w:val="000B5F6D"/>
    <w:rsid w:val="000B6EBB"/>
    <w:rsid w:val="000B7C60"/>
    <w:rsid w:val="000C03B9"/>
    <w:rsid w:val="000C100B"/>
    <w:rsid w:val="000C13A8"/>
    <w:rsid w:val="000C3A69"/>
    <w:rsid w:val="000C4227"/>
    <w:rsid w:val="000D07D1"/>
    <w:rsid w:val="000D1FED"/>
    <w:rsid w:val="000D7D8C"/>
    <w:rsid w:val="000E3570"/>
    <w:rsid w:val="000E45C0"/>
    <w:rsid w:val="000F680B"/>
    <w:rsid w:val="0010274B"/>
    <w:rsid w:val="00103E69"/>
    <w:rsid w:val="0010644F"/>
    <w:rsid w:val="00110789"/>
    <w:rsid w:val="00112EDB"/>
    <w:rsid w:val="00113932"/>
    <w:rsid w:val="00114719"/>
    <w:rsid w:val="00114F26"/>
    <w:rsid w:val="00121506"/>
    <w:rsid w:val="001239BB"/>
    <w:rsid w:val="00123BBE"/>
    <w:rsid w:val="0012682A"/>
    <w:rsid w:val="00126F6D"/>
    <w:rsid w:val="001306FE"/>
    <w:rsid w:val="00131235"/>
    <w:rsid w:val="00134061"/>
    <w:rsid w:val="00135A7E"/>
    <w:rsid w:val="001366B2"/>
    <w:rsid w:val="00136F8F"/>
    <w:rsid w:val="00140553"/>
    <w:rsid w:val="001418C0"/>
    <w:rsid w:val="001434B2"/>
    <w:rsid w:val="00146749"/>
    <w:rsid w:val="00147389"/>
    <w:rsid w:val="001474C3"/>
    <w:rsid w:val="00147A4A"/>
    <w:rsid w:val="001503BB"/>
    <w:rsid w:val="0015120B"/>
    <w:rsid w:val="00151C95"/>
    <w:rsid w:val="00152A75"/>
    <w:rsid w:val="00152ED1"/>
    <w:rsid w:val="00153352"/>
    <w:rsid w:val="001550D7"/>
    <w:rsid w:val="00157608"/>
    <w:rsid w:val="00157995"/>
    <w:rsid w:val="00161A93"/>
    <w:rsid w:val="00161C91"/>
    <w:rsid w:val="00161CDE"/>
    <w:rsid w:val="001628E4"/>
    <w:rsid w:val="00162EFC"/>
    <w:rsid w:val="00164307"/>
    <w:rsid w:val="00164471"/>
    <w:rsid w:val="00164F36"/>
    <w:rsid w:val="00170B9E"/>
    <w:rsid w:val="0017172E"/>
    <w:rsid w:val="00174959"/>
    <w:rsid w:val="00175B5E"/>
    <w:rsid w:val="001764F2"/>
    <w:rsid w:val="00182044"/>
    <w:rsid w:val="00185E00"/>
    <w:rsid w:val="001872D1"/>
    <w:rsid w:val="00187777"/>
    <w:rsid w:val="00187DF2"/>
    <w:rsid w:val="00190769"/>
    <w:rsid w:val="0019164D"/>
    <w:rsid w:val="001926C2"/>
    <w:rsid w:val="0019455E"/>
    <w:rsid w:val="00194AE4"/>
    <w:rsid w:val="00194B4F"/>
    <w:rsid w:val="0019571A"/>
    <w:rsid w:val="001972E8"/>
    <w:rsid w:val="001A0746"/>
    <w:rsid w:val="001A09C4"/>
    <w:rsid w:val="001A3703"/>
    <w:rsid w:val="001A4CDA"/>
    <w:rsid w:val="001A588C"/>
    <w:rsid w:val="001A5E5D"/>
    <w:rsid w:val="001A6A59"/>
    <w:rsid w:val="001B21A8"/>
    <w:rsid w:val="001B650D"/>
    <w:rsid w:val="001B76A0"/>
    <w:rsid w:val="001C08A4"/>
    <w:rsid w:val="001C1208"/>
    <w:rsid w:val="001C136F"/>
    <w:rsid w:val="001C1376"/>
    <w:rsid w:val="001C241D"/>
    <w:rsid w:val="001C2C16"/>
    <w:rsid w:val="001C3878"/>
    <w:rsid w:val="001C3BAA"/>
    <w:rsid w:val="001C4476"/>
    <w:rsid w:val="001C7171"/>
    <w:rsid w:val="001C79D7"/>
    <w:rsid w:val="001D37F0"/>
    <w:rsid w:val="001D41F1"/>
    <w:rsid w:val="001D6B80"/>
    <w:rsid w:val="001E27E7"/>
    <w:rsid w:val="001E2E5C"/>
    <w:rsid w:val="001E6EDA"/>
    <w:rsid w:val="001F10DE"/>
    <w:rsid w:val="001F2C8E"/>
    <w:rsid w:val="001F60F7"/>
    <w:rsid w:val="001F62AF"/>
    <w:rsid w:val="001F7776"/>
    <w:rsid w:val="002034E9"/>
    <w:rsid w:val="00205632"/>
    <w:rsid w:val="00206595"/>
    <w:rsid w:val="00211B27"/>
    <w:rsid w:val="00211CF0"/>
    <w:rsid w:val="00212120"/>
    <w:rsid w:val="00220557"/>
    <w:rsid w:val="002213AC"/>
    <w:rsid w:val="002223F7"/>
    <w:rsid w:val="00222A69"/>
    <w:rsid w:val="002276DA"/>
    <w:rsid w:val="00233AA4"/>
    <w:rsid w:val="00233C8C"/>
    <w:rsid w:val="00233CC2"/>
    <w:rsid w:val="002356E7"/>
    <w:rsid w:val="002367F7"/>
    <w:rsid w:val="002376D9"/>
    <w:rsid w:val="00241217"/>
    <w:rsid w:val="002416D9"/>
    <w:rsid w:val="00242354"/>
    <w:rsid w:val="00242FD7"/>
    <w:rsid w:val="002529B4"/>
    <w:rsid w:val="00253FE0"/>
    <w:rsid w:val="00255F3D"/>
    <w:rsid w:val="00256A84"/>
    <w:rsid w:val="00260884"/>
    <w:rsid w:val="00260B29"/>
    <w:rsid w:val="00263D84"/>
    <w:rsid w:val="00267343"/>
    <w:rsid w:val="002749F8"/>
    <w:rsid w:val="00280DCF"/>
    <w:rsid w:val="002829C0"/>
    <w:rsid w:val="0028387B"/>
    <w:rsid w:val="00285E41"/>
    <w:rsid w:val="00286F63"/>
    <w:rsid w:val="002906A8"/>
    <w:rsid w:val="00293782"/>
    <w:rsid w:val="00295EFE"/>
    <w:rsid w:val="002A08F9"/>
    <w:rsid w:val="002A2D94"/>
    <w:rsid w:val="002B48D1"/>
    <w:rsid w:val="002B6601"/>
    <w:rsid w:val="002B6C23"/>
    <w:rsid w:val="002B7690"/>
    <w:rsid w:val="002B7E60"/>
    <w:rsid w:val="002C1CA3"/>
    <w:rsid w:val="002C29BD"/>
    <w:rsid w:val="002C3B05"/>
    <w:rsid w:val="002C6E4E"/>
    <w:rsid w:val="002D3B27"/>
    <w:rsid w:val="002D4394"/>
    <w:rsid w:val="002D542A"/>
    <w:rsid w:val="002E08E7"/>
    <w:rsid w:val="002E0F6F"/>
    <w:rsid w:val="002E10FD"/>
    <w:rsid w:val="002E3450"/>
    <w:rsid w:val="002E3B81"/>
    <w:rsid w:val="002E3F40"/>
    <w:rsid w:val="002E5188"/>
    <w:rsid w:val="002E6708"/>
    <w:rsid w:val="002F0C60"/>
    <w:rsid w:val="002F53E9"/>
    <w:rsid w:val="0030035B"/>
    <w:rsid w:val="00300C6C"/>
    <w:rsid w:val="00302020"/>
    <w:rsid w:val="00306A5E"/>
    <w:rsid w:val="00307267"/>
    <w:rsid w:val="003123B7"/>
    <w:rsid w:val="003132FB"/>
    <w:rsid w:val="003156BE"/>
    <w:rsid w:val="00316911"/>
    <w:rsid w:val="003171E2"/>
    <w:rsid w:val="003203EE"/>
    <w:rsid w:val="00320F24"/>
    <w:rsid w:val="00322003"/>
    <w:rsid w:val="0033102D"/>
    <w:rsid w:val="00331674"/>
    <w:rsid w:val="003400A3"/>
    <w:rsid w:val="00343E6D"/>
    <w:rsid w:val="00344BE6"/>
    <w:rsid w:val="0034588E"/>
    <w:rsid w:val="00347783"/>
    <w:rsid w:val="00353CEF"/>
    <w:rsid w:val="0035596C"/>
    <w:rsid w:val="00361E97"/>
    <w:rsid w:val="00364C64"/>
    <w:rsid w:val="00366CAA"/>
    <w:rsid w:val="00367DD0"/>
    <w:rsid w:val="00370CBC"/>
    <w:rsid w:val="00371B65"/>
    <w:rsid w:val="00371C85"/>
    <w:rsid w:val="00375B0A"/>
    <w:rsid w:val="00376B35"/>
    <w:rsid w:val="0038102A"/>
    <w:rsid w:val="003852C1"/>
    <w:rsid w:val="00393134"/>
    <w:rsid w:val="00395337"/>
    <w:rsid w:val="00397AEB"/>
    <w:rsid w:val="003A1851"/>
    <w:rsid w:val="003A1DBE"/>
    <w:rsid w:val="003B4998"/>
    <w:rsid w:val="003B4C18"/>
    <w:rsid w:val="003B5740"/>
    <w:rsid w:val="003C0AFD"/>
    <w:rsid w:val="003C18DD"/>
    <w:rsid w:val="003C19B9"/>
    <w:rsid w:val="003C2435"/>
    <w:rsid w:val="003C3B63"/>
    <w:rsid w:val="003C51D2"/>
    <w:rsid w:val="003C5BC0"/>
    <w:rsid w:val="003C7CD8"/>
    <w:rsid w:val="003D009A"/>
    <w:rsid w:val="003D0306"/>
    <w:rsid w:val="003D05D0"/>
    <w:rsid w:val="003D2241"/>
    <w:rsid w:val="003D3478"/>
    <w:rsid w:val="003D41ED"/>
    <w:rsid w:val="003D50A7"/>
    <w:rsid w:val="003D5F22"/>
    <w:rsid w:val="003E0137"/>
    <w:rsid w:val="003E041D"/>
    <w:rsid w:val="003E77E7"/>
    <w:rsid w:val="003F0EE2"/>
    <w:rsid w:val="003F1171"/>
    <w:rsid w:val="003F1353"/>
    <w:rsid w:val="003F260D"/>
    <w:rsid w:val="003F309D"/>
    <w:rsid w:val="003F3899"/>
    <w:rsid w:val="003F4774"/>
    <w:rsid w:val="003F501A"/>
    <w:rsid w:val="003F548B"/>
    <w:rsid w:val="003F75BB"/>
    <w:rsid w:val="00401B17"/>
    <w:rsid w:val="0040433A"/>
    <w:rsid w:val="00404A27"/>
    <w:rsid w:val="0040591D"/>
    <w:rsid w:val="004062FE"/>
    <w:rsid w:val="00406591"/>
    <w:rsid w:val="004079B9"/>
    <w:rsid w:val="00410006"/>
    <w:rsid w:val="00410130"/>
    <w:rsid w:val="0041306D"/>
    <w:rsid w:val="00415D98"/>
    <w:rsid w:val="00415F06"/>
    <w:rsid w:val="0042193D"/>
    <w:rsid w:val="00434861"/>
    <w:rsid w:val="00435593"/>
    <w:rsid w:val="00435862"/>
    <w:rsid w:val="0043678E"/>
    <w:rsid w:val="004377F1"/>
    <w:rsid w:val="00437D02"/>
    <w:rsid w:val="00440B98"/>
    <w:rsid w:val="004428EA"/>
    <w:rsid w:val="00447C09"/>
    <w:rsid w:val="00453E98"/>
    <w:rsid w:val="00454A50"/>
    <w:rsid w:val="004554BE"/>
    <w:rsid w:val="004564A0"/>
    <w:rsid w:val="00457950"/>
    <w:rsid w:val="00460A83"/>
    <w:rsid w:val="004628CB"/>
    <w:rsid w:val="00463890"/>
    <w:rsid w:val="004649C9"/>
    <w:rsid w:val="00465E24"/>
    <w:rsid w:val="00466B08"/>
    <w:rsid w:val="00466D44"/>
    <w:rsid w:val="004671DD"/>
    <w:rsid w:val="00471785"/>
    <w:rsid w:val="00472849"/>
    <w:rsid w:val="0047316B"/>
    <w:rsid w:val="00473DB9"/>
    <w:rsid w:val="00475931"/>
    <w:rsid w:val="00482C7E"/>
    <w:rsid w:val="004841F0"/>
    <w:rsid w:val="00490CF7"/>
    <w:rsid w:val="00490EDF"/>
    <w:rsid w:val="00491596"/>
    <w:rsid w:val="00492CC9"/>
    <w:rsid w:val="00493C72"/>
    <w:rsid w:val="00494180"/>
    <w:rsid w:val="00497C62"/>
    <w:rsid w:val="004A3910"/>
    <w:rsid w:val="004A3C73"/>
    <w:rsid w:val="004A7CC1"/>
    <w:rsid w:val="004B04CD"/>
    <w:rsid w:val="004B0743"/>
    <w:rsid w:val="004B2A12"/>
    <w:rsid w:val="004B3FB6"/>
    <w:rsid w:val="004B5CF7"/>
    <w:rsid w:val="004B6D3C"/>
    <w:rsid w:val="004B7F70"/>
    <w:rsid w:val="004C1EFD"/>
    <w:rsid w:val="004C422B"/>
    <w:rsid w:val="004C46BB"/>
    <w:rsid w:val="004C61E9"/>
    <w:rsid w:val="004C7C53"/>
    <w:rsid w:val="004C7E4E"/>
    <w:rsid w:val="004D0790"/>
    <w:rsid w:val="004D45C7"/>
    <w:rsid w:val="004D4ED8"/>
    <w:rsid w:val="004D79A3"/>
    <w:rsid w:val="004E0912"/>
    <w:rsid w:val="004E161C"/>
    <w:rsid w:val="004E4EE0"/>
    <w:rsid w:val="004E51A5"/>
    <w:rsid w:val="004F3E61"/>
    <w:rsid w:val="004F412A"/>
    <w:rsid w:val="004F50C0"/>
    <w:rsid w:val="004F601B"/>
    <w:rsid w:val="004F67FD"/>
    <w:rsid w:val="004F6B58"/>
    <w:rsid w:val="0050039B"/>
    <w:rsid w:val="00501DEE"/>
    <w:rsid w:val="0050395F"/>
    <w:rsid w:val="00510A20"/>
    <w:rsid w:val="00510F64"/>
    <w:rsid w:val="0051442B"/>
    <w:rsid w:val="00515380"/>
    <w:rsid w:val="00521C0A"/>
    <w:rsid w:val="005231C4"/>
    <w:rsid w:val="00523E82"/>
    <w:rsid w:val="00523F25"/>
    <w:rsid w:val="00527A56"/>
    <w:rsid w:val="00530D82"/>
    <w:rsid w:val="00531F4D"/>
    <w:rsid w:val="00532E2E"/>
    <w:rsid w:val="00533B44"/>
    <w:rsid w:val="00534972"/>
    <w:rsid w:val="00536562"/>
    <w:rsid w:val="00541DA3"/>
    <w:rsid w:val="00546D72"/>
    <w:rsid w:val="00547C11"/>
    <w:rsid w:val="0055044D"/>
    <w:rsid w:val="00551036"/>
    <w:rsid w:val="00552A6F"/>
    <w:rsid w:val="005543C9"/>
    <w:rsid w:val="00557A9A"/>
    <w:rsid w:val="00557C11"/>
    <w:rsid w:val="005606E2"/>
    <w:rsid w:val="005628F1"/>
    <w:rsid w:val="005640EC"/>
    <w:rsid w:val="00565E15"/>
    <w:rsid w:val="00566AC8"/>
    <w:rsid w:val="00567B39"/>
    <w:rsid w:val="00571396"/>
    <w:rsid w:val="00571C13"/>
    <w:rsid w:val="00571D8C"/>
    <w:rsid w:val="00577F08"/>
    <w:rsid w:val="00580534"/>
    <w:rsid w:val="00581AB9"/>
    <w:rsid w:val="00582445"/>
    <w:rsid w:val="0058582A"/>
    <w:rsid w:val="00586056"/>
    <w:rsid w:val="00586FC0"/>
    <w:rsid w:val="005874E0"/>
    <w:rsid w:val="005A008E"/>
    <w:rsid w:val="005A0202"/>
    <w:rsid w:val="005A1E79"/>
    <w:rsid w:val="005A26F1"/>
    <w:rsid w:val="005A2977"/>
    <w:rsid w:val="005A3575"/>
    <w:rsid w:val="005A3F68"/>
    <w:rsid w:val="005A510B"/>
    <w:rsid w:val="005A5535"/>
    <w:rsid w:val="005A5731"/>
    <w:rsid w:val="005A5FEF"/>
    <w:rsid w:val="005A7C7B"/>
    <w:rsid w:val="005A7DBD"/>
    <w:rsid w:val="005B0182"/>
    <w:rsid w:val="005B0BAD"/>
    <w:rsid w:val="005B3132"/>
    <w:rsid w:val="005B4503"/>
    <w:rsid w:val="005C1E71"/>
    <w:rsid w:val="005C277B"/>
    <w:rsid w:val="005C2CD4"/>
    <w:rsid w:val="005C3063"/>
    <w:rsid w:val="005C3540"/>
    <w:rsid w:val="005C3E4D"/>
    <w:rsid w:val="005C52F6"/>
    <w:rsid w:val="005C6C0D"/>
    <w:rsid w:val="005C7656"/>
    <w:rsid w:val="005C7B15"/>
    <w:rsid w:val="005D1CAE"/>
    <w:rsid w:val="005D242F"/>
    <w:rsid w:val="005D4A16"/>
    <w:rsid w:val="005D4B70"/>
    <w:rsid w:val="005D5380"/>
    <w:rsid w:val="005D5AB4"/>
    <w:rsid w:val="005E0980"/>
    <w:rsid w:val="005E1500"/>
    <w:rsid w:val="005E2376"/>
    <w:rsid w:val="005E62F4"/>
    <w:rsid w:val="005E79F7"/>
    <w:rsid w:val="005F0AE3"/>
    <w:rsid w:val="005F16D2"/>
    <w:rsid w:val="005F18BD"/>
    <w:rsid w:val="005F7267"/>
    <w:rsid w:val="00601972"/>
    <w:rsid w:val="00605B52"/>
    <w:rsid w:val="00611592"/>
    <w:rsid w:val="006123F0"/>
    <w:rsid w:val="0061739C"/>
    <w:rsid w:val="006208D6"/>
    <w:rsid w:val="00621088"/>
    <w:rsid w:val="0062523D"/>
    <w:rsid w:val="00630F4C"/>
    <w:rsid w:val="006320E2"/>
    <w:rsid w:val="00632B65"/>
    <w:rsid w:val="0063511D"/>
    <w:rsid w:val="006353CF"/>
    <w:rsid w:val="0064037A"/>
    <w:rsid w:val="006407F3"/>
    <w:rsid w:val="0064180E"/>
    <w:rsid w:val="00641DBC"/>
    <w:rsid w:val="00643CBA"/>
    <w:rsid w:val="00653C7C"/>
    <w:rsid w:val="006540FC"/>
    <w:rsid w:val="00655FC8"/>
    <w:rsid w:val="00656B40"/>
    <w:rsid w:val="00657E58"/>
    <w:rsid w:val="006603EF"/>
    <w:rsid w:val="00660479"/>
    <w:rsid w:val="00660687"/>
    <w:rsid w:val="00661694"/>
    <w:rsid w:val="0066211B"/>
    <w:rsid w:val="006633F4"/>
    <w:rsid w:val="0066441E"/>
    <w:rsid w:val="00664F29"/>
    <w:rsid w:val="0067189D"/>
    <w:rsid w:val="00672253"/>
    <w:rsid w:val="00673AC6"/>
    <w:rsid w:val="006767D7"/>
    <w:rsid w:val="00677AC9"/>
    <w:rsid w:val="006802D6"/>
    <w:rsid w:val="00680EEA"/>
    <w:rsid w:val="00681310"/>
    <w:rsid w:val="00682DA3"/>
    <w:rsid w:val="00684F5E"/>
    <w:rsid w:val="00692DA8"/>
    <w:rsid w:val="00695C4D"/>
    <w:rsid w:val="0069613D"/>
    <w:rsid w:val="006978CD"/>
    <w:rsid w:val="00697FFB"/>
    <w:rsid w:val="006A0C55"/>
    <w:rsid w:val="006A28C0"/>
    <w:rsid w:val="006A3145"/>
    <w:rsid w:val="006A6622"/>
    <w:rsid w:val="006A7C72"/>
    <w:rsid w:val="006B1093"/>
    <w:rsid w:val="006B20A2"/>
    <w:rsid w:val="006B2B3F"/>
    <w:rsid w:val="006C12AF"/>
    <w:rsid w:val="006C341C"/>
    <w:rsid w:val="006C3603"/>
    <w:rsid w:val="006D07B4"/>
    <w:rsid w:val="006D2A85"/>
    <w:rsid w:val="006D4215"/>
    <w:rsid w:val="006D49D6"/>
    <w:rsid w:val="006D5DE3"/>
    <w:rsid w:val="006D6692"/>
    <w:rsid w:val="006D733D"/>
    <w:rsid w:val="006E33BB"/>
    <w:rsid w:val="006E3615"/>
    <w:rsid w:val="006E3869"/>
    <w:rsid w:val="006E596F"/>
    <w:rsid w:val="006E6239"/>
    <w:rsid w:val="006E6C7E"/>
    <w:rsid w:val="006E7669"/>
    <w:rsid w:val="006E7A0C"/>
    <w:rsid w:val="006F4D91"/>
    <w:rsid w:val="006F7755"/>
    <w:rsid w:val="0070092C"/>
    <w:rsid w:val="007012B0"/>
    <w:rsid w:val="00704E57"/>
    <w:rsid w:val="00706A1F"/>
    <w:rsid w:val="00712CBF"/>
    <w:rsid w:val="0071508C"/>
    <w:rsid w:val="0071613C"/>
    <w:rsid w:val="007208B2"/>
    <w:rsid w:val="0072351C"/>
    <w:rsid w:val="0072357C"/>
    <w:rsid w:val="00723647"/>
    <w:rsid w:val="0072408B"/>
    <w:rsid w:val="00724CF2"/>
    <w:rsid w:val="00724F0A"/>
    <w:rsid w:val="007256DF"/>
    <w:rsid w:val="00726374"/>
    <w:rsid w:val="00730418"/>
    <w:rsid w:val="007324EA"/>
    <w:rsid w:val="00732B0E"/>
    <w:rsid w:val="0073306A"/>
    <w:rsid w:val="007347B9"/>
    <w:rsid w:val="007351CD"/>
    <w:rsid w:val="007361CE"/>
    <w:rsid w:val="00737415"/>
    <w:rsid w:val="00741380"/>
    <w:rsid w:val="0074152E"/>
    <w:rsid w:val="00741FB2"/>
    <w:rsid w:val="00750690"/>
    <w:rsid w:val="00751474"/>
    <w:rsid w:val="00754A48"/>
    <w:rsid w:val="00756992"/>
    <w:rsid w:val="00757E8C"/>
    <w:rsid w:val="00761764"/>
    <w:rsid w:val="00763AA3"/>
    <w:rsid w:val="00766002"/>
    <w:rsid w:val="00770CF8"/>
    <w:rsid w:val="00770F01"/>
    <w:rsid w:val="00771DA9"/>
    <w:rsid w:val="0077642D"/>
    <w:rsid w:val="00777658"/>
    <w:rsid w:val="0078043A"/>
    <w:rsid w:val="007855C2"/>
    <w:rsid w:val="0078617E"/>
    <w:rsid w:val="007866EC"/>
    <w:rsid w:val="00792CEE"/>
    <w:rsid w:val="007944D9"/>
    <w:rsid w:val="00797F03"/>
    <w:rsid w:val="007A02B8"/>
    <w:rsid w:val="007A2B8E"/>
    <w:rsid w:val="007A74AF"/>
    <w:rsid w:val="007B22BA"/>
    <w:rsid w:val="007B3245"/>
    <w:rsid w:val="007C080C"/>
    <w:rsid w:val="007C0D51"/>
    <w:rsid w:val="007C2838"/>
    <w:rsid w:val="007C2A54"/>
    <w:rsid w:val="007C2FA3"/>
    <w:rsid w:val="007C5770"/>
    <w:rsid w:val="007C73D8"/>
    <w:rsid w:val="007D69F3"/>
    <w:rsid w:val="007D6E77"/>
    <w:rsid w:val="007E04C6"/>
    <w:rsid w:val="007E0615"/>
    <w:rsid w:val="007E1B2B"/>
    <w:rsid w:val="007E63E4"/>
    <w:rsid w:val="007E6C84"/>
    <w:rsid w:val="007E751A"/>
    <w:rsid w:val="007E7614"/>
    <w:rsid w:val="007F0C2A"/>
    <w:rsid w:val="007F1B2A"/>
    <w:rsid w:val="007F2947"/>
    <w:rsid w:val="007F6027"/>
    <w:rsid w:val="007F60DA"/>
    <w:rsid w:val="007F6433"/>
    <w:rsid w:val="00804E73"/>
    <w:rsid w:val="008059F7"/>
    <w:rsid w:val="008069D3"/>
    <w:rsid w:val="00817CEB"/>
    <w:rsid w:val="00824DEA"/>
    <w:rsid w:val="0082511D"/>
    <w:rsid w:val="00830167"/>
    <w:rsid w:val="00830780"/>
    <w:rsid w:val="00831BAB"/>
    <w:rsid w:val="00831D65"/>
    <w:rsid w:val="00831EAF"/>
    <w:rsid w:val="008327FF"/>
    <w:rsid w:val="0083418E"/>
    <w:rsid w:val="00834BED"/>
    <w:rsid w:val="00835080"/>
    <w:rsid w:val="00841287"/>
    <w:rsid w:val="00841879"/>
    <w:rsid w:val="00843D17"/>
    <w:rsid w:val="00846584"/>
    <w:rsid w:val="008507E9"/>
    <w:rsid w:val="00855B27"/>
    <w:rsid w:val="008561B4"/>
    <w:rsid w:val="00860ED1"/>
    <w:rsid w:val="00861E30"/>
    <w:rsid w:val="00863011"/>
    <w:rsid w:val="00864049"/>
    <w:rsid w:val="00865334"/>
    <w:rsid w:val="00867980"/>
    <w:rsid w:val="00871165"/>
    <w:rsid w:val="0087172D"/>
    <w:rsid w:val="00871C57"/>
    <w:rsid w:val="00871FC3"/>
    <w:rsid w:val="008739C9"/>
    <w:rsid w:val="00873B02"/>
    <w:rsid w:val="00873EA7"/>
    <w:rsid w:val="008773C5"/>
    <w:rsid w:val="0088211C"/>
    <w:rsid w:val="00882549"/>
    <w:rsid w:val="008839A4"/>
    <w:rsid w:val="00884996"/>
    <w:rsid w:val="00885B7D"/>
    <w:rsid w:val="00887686"/>
    <w:rsid w:val="008914EF"/>
    <w:rsid w:val="00891CD0"/>
    <w:rsid w:val="008921D5"/>
    <w:rsid w:val="00895458"/>
    <w:rsid w:val="00897C79"/>
    <w:rsid w:val="008A0983"/>
    <w:rsid w:val="008A0EE5"/>
    <w:rsid w:val="008A414C"/>
    <w:rsid w:val="008A48F2"/>
    <w:rsid w:val="008B46CC"/>
    <w:rsid w:val="008B55FD"/>
    <w:rsid w:val="008B6BF1"/>
    <w:rsid w:val="008C0371"/>
    <w:rsid w:val="008C2317"/>
    <w:rsid w:val="008C3A7A"/>
    <w:rsid w:val="008C43C5"/>
    <w:rsid w:val="008C50E7"/>
    <w:rsid w:val="008C5A5E"/>
    <w:rsid w:val="008D0F01"/>
    <w:rsid w:val="008D1E95"/>
    <w:rsid w:val="008D59C9"/>
    <w:rsid w:val="008D7813"/>
    <w:rsid w:val="008E26EA"/>
    <w:rsid w:val="008E4FBE"/>
    <w:rsid w:val="008E4FE2"/>
    <w:rsid w:val="008F2038"/>
    <w:rsid w:val="008F3B79"/>
    <w:rsid w:val="008F3BCA"/>
    <w:rsid w:val="008F4D76"/>
    <w:rsid w:val="00903BD1"/>
    <w:rsid w:val="00910A7E"/>
    <w:rsid w:val="00913866"/>
    <w:rsid w:val="0091391B"/>
    <w:rsid w:val="00913ABA"/>
    <w:rsid w:val="00914817"/>
    <w:rsid w:val="009150C8"/>
    <w:rsid w:val="00915DF6"/>
    <w:rsid w:val="00916DFB"/>
    <w:rsid w:val="00920AE8"/>
    <w:rsid w:val="0092470E"/>
    <w:rsid w:val="00930312"/>
    <w:rsid w:val="00930B64"/>
    <w:rsid w:val="0093254A"/>
    <w:rsid w:val="00934036"/>
    <w:rsid w:val="00936828"/>
    <w:rsid w:val="00937D13"/>
    <w:rsid w:val="00940BE0"/>
    <w:rsid w:val="00943B5F"/>
    <w:rsid w:val="00945661"/>
    <w:rsid w:val="00950621"/>
    <w:rsid w:val="0095250D"/>
    <w:rsid w:val="009529E2"/>
    <w:rsid w:val="00953945"/>
    <w:rsid w:val="00953E3B"/>
    <w:rsid w:val="00957108"/>
    <w:rsid w:val="00960265"/>
    <w:rsid w:val="0096108D"/>
    <w:rsid w:val="009613BE"/>
    <w:rsid w:val="00966CB5"/>
    <w:rsid w:val="009675BD"/>
    <w:rsid w:val="009725D6"/>
    <w:rsid w:val="00972808"/>
    <w:rsid w:val="0097448E"/>
    <w:rsid w:val="0098205C"/>
    <w:rsid w:val="00982DD1"/>
    <w:rsid w:val="0098571E"/>
    <w:rsid w:val="00986F49"/>
    <w:rsid w:val="00991C50"/>
    <w:rsid w:val="00997972"/>
    <w:rsid w:val="009A0956"/>
    <w:rsid w:val="009A2C67"/>
    <w:rsid w:val="009A42FB"/>
    <w:rsid w:val="009A668A"/>
    <w:rsid w:val="009A68B9"/>
    <w:rsid w:val="009A6AFC"/>
    <w:rsid w:val="009B2950"/>
    <w:rsid w:val="009B2D0E"/>
    <w:rsid w:val="009B4103"/>
    <w:rsid w:val="009C0A7D"/>
    <w:rsid w:val="009C0FA3"/>
    <w:rsid w:val="009C1465"/>
    <w:rsid w:val="009C15AE"/>
    <w:rsid w:val="009C5247"/>
    <w:rsid w:val="009C5270"/>
    <w:rsid w:val="009C5B8B"/>
    <w:rsid w:val="009C5D56"/>
    <w:rsid w:val="009C71A8"/>
    <w:rsid w:val="009C7BE0"/>
    <w:rsid w:val="009C7C6B"/>
    <w:rsid w:val="009D0FBB"/>
    <w:rsid w:val="009D3C89"/>
    <w:rsid w:val="009D58B2"/>
    <w:rsid w:val="009D5A7D"/>
    <w:rsid w:val="009E01A0"/>
    <w:rsid w:val="009E2A13"/>
    <w:rsid w:val="009E51DE"/>
    <w:rsid w:val="009E5473"/>
    <w:rsid w:val="009E55A0"/>
    <w:rsid w:val="009E5AB6"/>
    <w:rsid w:val="009E5D82"/>
    <w:rsid w:val="009E6F1F"/>
    <w:rsid w:val="009E7BED"/>
    <w:rsid w:val="009F1EB5"/>
    <w:rsid w:val="009F6116"/>
    <w:rsid w:val="00A004DD"/>
    <w:rsid w:val="00A00E67"/>
    <w:rsid w:val="00A01CE4"/>
    <w:rsid w:val="00A04819"/>
    <w:rsid w:val="00A04D81"/>
    <w:rsid w:val="00A10025"/>
    <w:rsid w:val="00A1027B"/>
    <w:rsid w:val="00A10512"/>
    <w:rsid w:val="00A13169"/>
    <w:rsid w:val="00A162D0"/>
    <w:rsid w:val="00A16777"/>
    <w:rsid w:val="00A16D39"/>
    <w:rsid w:val="00A25385"/>
    <w:rsid w:val="00A255E6"/>
    <w:rsid w:val="00A25D04"/>
    <w:rsid w:val="00A33D2F"/>
    <w:rsid w:val="00A35234"/>
    <w:rsid w:val="00A35CB4"/>
    <w:rsid w:val="00A37C9E"/>
    <w:rsid w:val="00A4548C"/>
    <w:rsid w:val="00A45CC9"/>
    <w:rsid w:val="00A462E9"/>
    <w:rsid w:val="00A476EC"/>
    <w:rsid w:val="00A50C6B"/>
    <w:rsid w:val="00A52857"/>
    <w:rsid w:val="00A52AB0"/>
    <w:rsid w:val="00A52AFA"/>
    <w:rsid w:val="00A54C97"/>
    <w:rsid w:val="00A62065"/>
    <w:rsid w:val="00A638A2"/>
    <w:rsid w:val="00A65E50"/>
    <w:rsid w:val="00A70034"/>
    <w:rsid w:val="00A74C0A"/>
    <w:rsid w:val="00A77631"/>
    <w:rsid w:val="00A77B93"/>
    <w:rsid w:val="00A77D84"/>
    <w:rsid w:val="00A81BB0"/>
    <w:rsid w:val="00A826E4"/>
    <w:rsid w:val="00A83EE4"/>
    <w:rsid w:val="00A84A1A"/>
    <w:rsid w:val="00A91153"/>
    <w:rsid w:val="00A93115"/>
    <w:rsid w:val="00A9375A"/>
    <w:rsid w:val="00A93922"/>
    <w:rsid w:val="00A94394"/>
    <w:rsid w:val="00AA09F9"/>
    <w:rsid w:val="00AA2ACC"/>
    <w:rsid w:val="00AA3DD2"/>
    <w:rsid w:val="00AA41F8"/>
    <w:rsid w:val="00AA444E"/>
    <w:rsid w:val="00AA575F"/>
    <w:rsid w:val="00AA6536"/>
    <w:rsid w:val="00AA6FB0"/>
    <w:rsid w:val="00AB0145"/>
    <w:rsid w:val="00AB0C7F"/>
    <w:rsid w:val="00AB1899"/>
    <w:rsid w:val="00AB24F3"/>
    <w:rsid w:val="00AB458C"/>
    <w:rsid w:val="00AC04A2"/>
    <w:rsid w:val="00AC1948"/>
    <w:rsid w:val="00AC2FEB"/>
    <w:rsid w:val="00AC4035"/>
    <w:rsid w:val="00AC4FDA"/>
    <w:rsid w:val="00AC5950"/>
    <w:rsid w:val="00AC6EE2"/>
    <w:rsid w:val="00AC702A"/>
    <w:rsid w:val="00AD0821"/>
    <w:rsid w:val="00AD0A4E"/>
    <w:rsid w:val="00AD38A5"/>
    <w:rsid w:val="00AD3A37"/>
    <w:rsid w:val="00AD6094"/>
    <w:rsid w:val="00AE1EBD"/>
    <w:rsid w:val="00AE2247"/>
    <w:rsid w:val="00AE2E57"/>
    <w:rsid w:val="00AE5344"/>
    <w:rsid w:val="00AE63B9"/>
    <w:rsid w:val="00AF0DDC"/>
    <w:rsid w:val="00AF1AD0"/>
    <w:rsid w:val="00AF26DC"/>
    <w:rsid w:val="00AF7DDA"/>
    <w:rsid w:val="00B004CF"/>
    <w:rsid w:val="00B00F77"/>
    <w:rsid w:val="00B0163F"/>
    <w:rsid w:val="00B02CA2"/>
    <w:rsid w:val="00B04F02"/>
    <w:rsid w:val="00B067A9"/>
    <w:rsid w:val="00B07EBE"/>
    <w:rsid w:val="00B117F2"/>
    <w:rsid w:val="00B12047"/>
    <w:rsid w:val="00B120E9"/>
    <w:rsid w:val="00B1395A"/>
    <w:rsid w:val="00B14395"/>
    <w:rsid w:val="00B15CE5"/>
    <w:rsid w:val="00B15EA3"/>
    <w:rsid w:val="00B17884"/>
    <w:rsid w:val="00B21158"/>
    <w:rsid w:val="00B21209"/>
    <w:rsid w:val="00B232D0"/>
    <w:rsid w:val="00B240AC"/>
    <w:rsid w:val="00B31B44"/>
    <w:rsid w:val="00B33170"/>
    <w:rsid w:val="00B35FD1"/>
    <w:rsid w:val="00B368C6"/>
    <w:rsid w:val="00B37970"/>
    <w:rsid w:val="00B41606"/>
    <w:rsid w:val="00B420FB"/>
    <w:rsid w:val="00B42575"/>
    <w:rsid w:val="00B42696"/>
    <w:rsid w:val="00B4591D"/>
    <w:rsid w:val="00B45F92"/>
    <w:rsid w:val="00B5039E"/>
    <w:rsid w:val="00B512FF"/>
    <w:rsid w:val="00B53A39"/>
    <w:rsid w:val="00B562E1"/>
    <w:rsid w:val="00B562FA"/>
    <w:rsid w:val="00B56B22"/>
    <w:rsid w:val="00B56F1D"/>
    <w:rsid w:val="00B61ADD"/>
    <w:rsid w:val="00B61FD4"/>
    <w:rsid w:val="00B63392"/>
    <w:rsid w:val="00B63673"/>
    <w:rsid w:val="00B64DE4"/>
    <w:rsid w:val="00B6709B"/>
    <w:rsid w:val="00B7121E"/>
    <w:rsid w:val="00B72517"/>
    <w:rsid w:val="00B7337D"/>
    <w:rsid w:val="00B74954"/>
    <w:rsid w:val="00B7793F"/>
    <w:rsid w:val="00B80DA2"/>
    <w:rsid w:val="00B81EDD"/>
    <w:rsid w:val="00B833FF"/>
    <w:rsid w:val="00B85A30"/>
    <w:rsid w:val="00B90251"/>
    <w:rsid w:val="00B92D20"/>
    <w:rsid w:val="00B94B4C"/>
    <w:rsid w:val="00B94DBF"/>
    <w:rsid w:val="00B97245"/>
    <w:rsid w:val="00BA4D0F"/>
    <w:rsid w:val="00BB0614"/>
    <w:rsid w:val="00BB1195"/>
    <w:rsid w:val="00BB2409"/>
    <w:rsid w:val="00BC65EA"/>
    <w:rsid w:val="00BC6DBA"/>
    <w:rsid w:val="00BC70A4"/>
    <w:rsid w:val="00BC7197"/>
    <w:rsid w:val="00BD04D0"/>
    <w:rsid w:val="00BD075A"/>
    <w:rsid w:val="00BD310B"/>
    <w:rsid w:val="00BD3747"/>
    <w:rsid w:val="00BD4909"/>
    <w:rsid w:val="00BE0667"/>
    <w:rsid w:val="00BE399A"/>
    <w:rsid w:val="00BE6083"/>
    <w:rsid w:val="00BF2C99"/>
    <w:rsid w:val="00BF41CE"/>
    <w:rsid w:val="00BF51CE"/>
    <w:rsid w:val="00C0251B"/>
    <w:rsid w:val="00C02FDC"/>
    <w:rsid w:val="00C03DC5"/>
    <w:rsid w:val="00C05B74"/>
    <w:rsid w:val="00C104B5"/>
    <w:rsid w:val="00C1270C"/>
    <w:rsid w:val="00C1481C"/>
    <w:rsid w:val="00C164C7"/>
    <w:rsid w:val="00C2029F"/>
    <w:rsid w:val="00C222D4"/>
    <w:rsid w:val="00C22A46"/>
    <w:rsid w:val="00C24EF3"/>
    <w:rsid w:val="00C266AB"/>
    <w:rsid w:val="00C26900"/>
    <w:rsid w:val="00C3459B"/>
    <w:rsid w:val="00C34E52"/>
    <w:rsid w:val="00C45CCE"/>
    <w:rsid w:val="00C51513"/>
    <w:rsid w:val="00C561D5"/>
    <w:rsid w:val="00C56D21"/>
    <w:rsid w:val="00C611FC"/>
    <w:rsid w:val="00C61E9A"/>
    <w:rsid w:val="00C62C14"/>
    <w:rsid w:val="00C62ECB"/>
    <w:rsid w:val="00C64A9E"/>
    <w:rsid w:val="00C656ED"/>
    <w:rsid w:val="00C668B4"/>
    <w:rsid w:val="00C7076D"/>
    <w:rsid w:val="00C712F0"/>
    <w:rsid w:val="00C77A61"/>
    <w:rsid w:val="00C817F0"/>
    <w:rsid w:val="00C847DC"/>
    <w:rsid w:val="00C85243"/>
    <w:rsid w:val="00C86F80"/>
    <w:rsid w:val="00C9161C"/>
    <w:rsid w:val="00C921AC"/>
    <w:rsid w:val="00C95132"/>
    <w:rsid w:val="00C96820"/>
    <w:rsid w:val="00C96874"/>
    <w:rsid w:val="00C96B71"/>
    <w:rsid w:val="00C97287"/>
    <w:rsid w:val="00CA018E"/>
    <w:rsid w:val="00CA0A3F"/>
    <w:rsid w:val="00CA1297"/>
    <w:rsid w:val="00CA1443"/>
    <w:rsid w:val="00CA2160"/>
    <w:rsid w:val="00CA26D1"/>
    <w:rsid w:val="00CA2E2A"/>
    <w:rsid w:val="00CA5846"/>
    <w:rsid w:val="00CB0130"/>
    <w:rsid w:val="00CB3961"/>
    <w:rsid w:val="00CB5586"/>
    <w:rsid w:val="00CB6619"/>
    <w:rsid w:val="00CB6909"/>
    <w:rsid w:val="00CB701C"/>
    <w:rsid w:val="00CC126C"/>
    <w:rsid w:val="00CC2019"/>
    <w:rsid w:val="00CC22D3"/>
    <w:rsid w:val="00CC3DF1"/>
    <w:rsid w:val="00CD138C"/>
    <w:rsid w:val="00CD1CC7"/>
    <w:rsid w:val="00CD3803"/>
    <w:rsid w:val="00CD53D2"/>
    <w:rsid w:val="00CD7020"/>
    <w:rsid w:val="00CE20C9"/>
    <w:rsid w:val="00CE264E"/>
    <w:rsid w:val="00CE4CD1"/>
    <w:rsid w:val="00CE6430"/>
    <w:rsid w:val="00CE6A41"/>
    <w:rsid w:val="00CE70E4"/>
    <w:rsid w:val="00CF3AD0"/>
    <w:rsid w:val="00CF3FBF"/>
    <w:rsid w:val="00CF4B64"/>
    <w:rsid w:val="00D02A39"/>
    <w:rsid w:val="00D03153"/>
    <w:rsid w:val="00D039F9"/>
    <w:rsid w:val="00D04276"/>
    <w:rsid w:val="00D05560"/>
    <w:rsid w:val="00D05FF9"/>
    <w:rsid w:val="00D078A5"/>
    <w:rsid w:val="00D10DE2"/>
    <w:rsid w:val="00D129AA"/>
    <w:rsid w:val="00D13205"/>
    <w:rsid w:val="00D16307"/>
    <w:rsid w:val="00D22DD8"/>
    <w:rsid w:val="00D24F19"/>
    <w:rsid w:val="00D266B0"/>
    <w:rsid w:val="00D30748"/>
    <w:rsid w:val="00D3212E"/>
    <w:rsid w:val="00D34974"/>
    <w:rsid w:val="00D37FAC"/>
    <w:rsid w:val="00D418E1"/>
    <w:rsid w:val="00D431D0"/>
    <w:rsid w:val="00D47C69"/>
    <w:rsid w:val="00D56E6E"/>
    <w:rsid w:val="00D61871"/>
    <w:rsid w:val="00D62FE8"/>
    <w:rsid w:val="00D667C2"/>
    <w:rsid w:val="00D705BF"/>
    <w:rsid w:val="00D706D6"/>
    <w:rsid w:val="00D71719"/>
    <w:rsid w:val="00D77F8E"/>
    <w:rsid w:val="00D8077E"/>
    <w:rsid w:val="00D83DCE"/>
    <w:rsid w:val="00D844D8"/>
    <w:rsid w:val="00D84C86"/>
    <w:rsid w:val="00D85976"/>
    <w:rsid w:val="00D86892"/>
    <w:rsid w:val="00D909EB"/>
    <w:rsid w:val="00D90D6B"/>
    <w:rsid w:val="00D93ED6"/>
    <w:rsid w:val="00D95A48"/>
    <w:rsid w:val="00D96C00"/>
    <w:rsid w:val="00D970DE"/>
    <w:rsid w:val="00DA0B36"/>
    <w:rsid w:val="00DA24B1"/>
    <w:rsid w:val="00DA315C"/>
    <w:rsid w:val="00DA7C37"/>
    <w:rsid w:val="00DB096A"/>
    <w:rsid w:val="00DB0C78"/>
    <w:rsid w:val="00DB0E18"/>
    <w:rsid w:val="00DB62AD"/>
    <w:rsid w:val="00DB7084"/>
    <w:rsid w:val="00DB79E1"/>
    <w:rsid w:val="00DB7CD1"/>
    <w:rsid w:val="00DC08C2"/>
    <w:rsid w:val="00DC25ED"/>
    <w:rsid w:val="00DC31C3"/>
    <w:rsid w:val="00DC3B01"/>
    <w:rsid w:val="00DC4412"/>
    <w:rsid w:val="00DC53E0"/>
    <w:rsid w:val="00DC5EE7"/>
    <w:rsid w:val="00DC736D"/>
    <w:rsid w:val="00DD0A86"/>
    <w:rsid w:val="00DD366B"/>
    <w:rsid w:val="00DD4866"/>
    <w:rsid w:val="00DD5EB1"/>
    <w:rsid w:val="00DD7B4E"/>
    <w:rsid w:val="00DD7E7A"/>
    <w:rsid w:val="00DE5C68"/>
    <w:rsid w:val="00DE5D0D"/>
    <w:rsid w:val="00DE694E"/>
    <w:rsid w:val="00DE76BA"/>
    <w:rsid w:val="00DF0755"/>
    <w:rsid w:val="00DF2331"/>
    <w:rsid w:val="00DF5631"/>
    <w:rsid w:val="00DF6639"/>
    <w:rsid w:val="00DF7498"/>
    <w:rsid w:val="00DF7522"/>
    <w:rsid w:val="00E009D5"/>
    <w:rsid w:val="00E00FD2"/>
    <w:rsid w:val="00E01FD6"/>
    <w:rsid w:val="00E02DA7"/>
    <w:rsid w:val="00E0456D"/>
    <w:rsid w:val="00E1181F"/>
    <w:rsid w:val="00E12CE4"/>
    <w:rsid w:val="00E12DCB"/>
    <w:rsid w:val="00E20720"/>
    <w:rsid w:val="00E210CD"/>
    <w:rsid w:val="00E21887"/>
    <w:rsid w:val="00E236C2"/>
    <w:rsid w:val="00E237E0"/>
    <w:rsid w:val="00E247DB"/>
    <w:rsid w:val="00E25C01"/>
    <w:rsid w:val="00E25D8E"/>
    <w:rsid w:val="00E30865"/>
    <w:rsid w:val="00E32A90"/>
    <w:rsid w:val="00E33C7F"/>
    <w:rsid w:val="00E353FA"/>
    <w:rsid w:val="00E371A2"/>
    <w:rsid w:val="00E4238C"/>
    <w:rsid w:val="00E42F21"/>
    <w:rsid w:val="00E42F41"/>
    <w:rsid w:val="00E43F32"/>
    <w:rsid w:val="00E44961"/>
    <w:rsid w:val="00E461BA"/>
    <w:rsid w:val="00E46F37"/>
    <w:rsid w:val="00E4772D"/>
    <w:rsid w:val="00E50F51"/>
    <w:rsid w:val="00E5382C"/>
    <w:rsid w:val="00E53991"/>
    <w:rsid w:val="00E547F7"/>
    <w:rsid w:val="00E54C4B"/>
    <w:rsid w:val="00E57C20"/>
    <w:rsid w:val="00E604CE"/>
    <w:rsid w:val="00E60959"/>
    <w:rsid w:val="00E62546"/>
    <w:rsid w:val="00E64735"/>
    <w:rsid w:val="00E64DCD"/>
    <w:rsid w:val="00E6564F"/>
    <w:rsid w:val="00E66546"/>
    <w:rsid w:val="00E7188A"/>
    <w:rsid w:val="00E73697"/>
    <w:rsid w:val="00E73FE0"/>
    <w:rsid w:val="00E7409A"/>
    <w:rsid w:val="00E76577"/>
    <w:rsid w:val="00E76658"/>
    <w:rsid w:val="00E76908"/>
    <w:rsid w:val="00E76AB5"/>
    <w:rsid w:val="00E76ABA"/>
    <w:rsid w:val="00E77E76"/>
    <w:rsid w:val="00E81D17"/>
    <w:rsid w:val="00E828CD"/>
    <w:rsid w:val="00E87730"/>
    <w:rsid w:val="00E92B6E"/>
    <w:rsid w:val="00E934C0"/>
    <w:rsid w:val="00E940B2"/>
    <w:rsid w:val="00E9487C"/>
    <w:rsid w:val="00EA00A7"/>
    <w:rsid w:val="00EA6DCE"/>
    <w:rsid w:val="00EA76FC"/>
    <w:rsid w:val="00EB1511"/>
    <w:rsid w:val="00EB27C5"/>
    <w:rsid w:val="00EB33CA"/>
    <w:rsid w:val="00EC19DB"/>
    <w:rsid w:val="00EC46AD"/>
    <w:rsid w:val="00EC648D"/>
    <w:rsid w:val="00ED00C4"/>
    <w:rsid w:val="00ED08C6"/>
    <w:rsid w:val="00ED1240"/>
    <w:rsid w:val="00ED14F1"/>
    <w:rsid w:val="00ED500A"/>
    <w:rsid w:val="00ED5CB7"/>
    <w:rsid w:val="00EE253D"/>
    <w:rsid w:val="00EE2691"/>
    <w:rsid w:val="00EE38DC"/>
    <w:rsid w:val="00EE5530"/>
    <w:rsid w:val="00EE5FBB"/>
    <w:rsid w:val="00EF33C1"/>
    <w:rsid w:val="00EF37FA"/>
    <w:rsid w:val="00EF3A76"/>
    <w:rsid w:val="00EF442C"/>
    <w:rsid w:val="00EF46F1"/>
    <w:rsid w:val="00F0011A"/>
    <w:rsid w:val="00F00425"/>
    <w:rsid w:val="00F044F7"/>
    <w:rsid w:val="00F04AA9"/>
    <w:rsid w:val="00F04BE9"/>
    <w:rsid w:val="00F1038F"/>
    <w:rsid w:val="00F12486"/>
    <w:rsid w:val="00F13A14"/>
    <w:rsid w:val="00F14A27"/>
    <w:rsid w:val="00F1535E"/>
    <w:rsid w:val="00F15443"/>
    <w:rsid w:val="00F15B68"/>
    <w:rsid w:val="00F170DD"/>
    <w:rsid w:val="00F214BC"/>
    <w:rsid w:val="00F2696A"/>
    <w:rsid w:val="00F3206D"/>
    <w:rsid w:val="00F34074"/>
    <w:rsid w:val="00F36BC3"/>
    <w:rsid w:val="00F42F23"/>
    <w:rsid w:val="00F43E3C"/>
    <w:rsid w:val="00F53B5D"/>
    <w:rsid w:val="00F5519B"/>
    <w:rsid w:val="00F552DB"/>
    <w:rsid w:val="00F555BD"/>
    <w:rsid w:val="00F57F74"/>
    <w:rsid w:val="00F605B6"/>
    <w:rsid w:val="00F60CE8"/>
    <w:rsid w:val="00F6206B"/>
    <w:rsid w:val="00F635B0"/>
    <w:rsid w:val="00F657A8"/>
    <w:rsid w:val="00F71206"/>
    <w:rsid w:val="00F7525F"/>
    <w:rsid w:val="00F77047"/>
    <w:rsid w:val="00F8079B"/>
    <w:rsid w:val="00F80F29"/>
    <w:rsid w:val="00F831E8"/>
    <w:rsid w:val="00F837A6"/>
    <w:rsid w:val="00F8399A"/>
    <w:rsid w:val="00F87E37"/>
    <w:rsid w:val="00F90867"/>
    <w:rsid w:val="00F93065"/>
    <w:rsid w:val="00F9371F"/>
    <w:rsid w:val="00F93DB3"/>
    <w:rsid w:val="00F96279"/>
    <w:rsid w:val="00F968EE"/>
    <w:rsid w:val="00FA0A20"/>
    <w:rsid w:val="00FA19B2"/>
    <w:rsid w:val="00FA5FCE"/>
    <w:rsid w:val="00FA7542"/>
    <w:rsid w:val="00FA75B7"/>
    <w:rsid w:val="00FB330E"/>
    <w:rsid w:val="00FB38CE"/>
    <w:rsid w:val="00FB4412"/>
    <w:rsid w:val="00FB55E1"/>
    <w:rsid w:val="00FB5C7B"/>
    <w:rsid w:val="00FB7341"/>
    <w:rsid w:val="00FC0150"/>
    <w:rsid w:val="00FC043A"/>
    <w:rsid w:val="00FD2295"/>
    <w:rsid w:val="00FD2924"/>
    <w:rsid w:val="00FD4DEC"/>
    <w:rsid w:val="00FD5E44"/>
    <w:rsid w:val="00FD6C59"/>
    <w:rsid w:val="00FD6EE5"/>
    <w:rsid w:val="00FD7A01"/>
    <w:rsid w:val="00FE0EE6"/>
    <w:rsid w:val="00FE4C9A"/>
    <w:rsid w:val="00FF0523"/>
    <w:rsid w:val="00FF0C2F"/>
    <w:rsid w:val="00FF0D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fillcolor="#006e31" stroke="f">
      <v:fill color="#006e31"/>
      <v:stroke on="f"/>
      <v:shadow color="black" opacity="49151f" offset=".74833mm,.74833mm"/>
    </o:shapedefaults>
    <o:shapelayout v:ext="edit">
      <o:idmap v:ext="edit" data="1"/>
    </o:shapelayout>
  </w:shapeDefaults>
  <w:doNotEmbedSmartTags/>
  <w:decimalSymbol w:val=","/>
  <w:listSeparator w:val=";"/>
  <w14:docId w14:val="4A0BB4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paragraph" w:styleId="Listenabsatz">
    <w:name w:val="List Paragraph"/>
    <w:basedOn w:val="Standard"/>
    <w:uiPriority w:val="34"/>
    <w:qFormat/>
    <w:rsid w:val="003D50A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20300226">
      <w:bodyDiv w:val="1"/>
      <w:marLeft w:val="0"/>
      <w:marRight w:val="0"/>
      <w:marTop w:val="0"/>
      <w:marBottom w:val="0"/>
      <w:divBdr>
        <w:top w:val="none" w:sz="0" w:space="0" w:color="auto"/>
        <w:left w:val="none" w:sz="0" w:space="0" w:color="auto"/>
        <w:bottom w:val="none" w:sz="0" w:space="0" w:color="auto"/>
        <w:right w:val="none" w:sz="0" w:space="0" w:color="auto"/>
      </w:divBdr>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9455122">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878782587">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7164889">
      <w:bodyDiv w:val="1"/>
      <w:marLeft w:val="0"/>
      <w:marRight w:val="0"/>
      <w:marTop w:val="0"/>
      <w:marBottom w:val="0"/>
      <w:divBdr>
        <w:top w:val="none" w:sz="0" w:space="0" w:color="auto"/>
        <w:left w:val="none" w:sz="0" w:space="0" w:color="auto"/>
        <w:bottom w:val="none" w:sz="0" w:space="0" w:color="auto"/>
        <w:right w:val="none" w:sz="0" w:space="0" w:color="auto"/>
      </w:divBdr>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facebook.com/amazone.group" TargetMode="External"/><Relationship Id="rId18" Type="http://schemas.openxmlformats.org/officeDocument/2006/relationships/image" Target="cid:IG_efb650a7-31e4-4674-98db-f2d2d5c58dce.jpg" TargetMode="External"/><Relationship Id="rId26" Type="http://schemas.openxmlformats.org/officeDocument/2006/relationships/image" Target="media/image9.jpeg"/><Relationship Id="rId3" Type="http://schemas.openxmlformats.org/officeDocument/2006/relationships/settings" Target="settings.xml"/><Relationship Id="rId21" Type="http://schemas.openxmlformats.org/officeDocument/2006/relationships/image" Target="cid:YT_e9180d16-5a2b-4618-92e9-22a015f9cafb.jpg" TargetMode="External"/><Relationship Id="rId7" Type="http://schemas.openxmlformats.org/officeDocument/2006/relationships/hyperlink" Target="http://www.amazone.de/smartsprayer" TargetMode="External"/><Relationship Id="rId12" Type="http://schemas.openxmlformats.org/officeDocument/2006/relationships/hyperlink" Target="http://www.amazone.fr" TargetMode="External"/><Relationship Id="rId17" Type="http://schemas.openxmlformats.org/officeDocument/2006/relationships/image" Target="media/image6.jpeg"/><Relationship Id="rId25" Type="http://schemas.openxmlformats.org/officeDocument/2006/relationships/hyperlink" Target="https://www.xing.com/company/amazone" TargetMode="External"/><Relationship Id="rId2" Type="http://schemas.openxmlformats.org/officeDocument/2006/relationships/styles" Target="styles.xml"/><Relationship Id="rId16" Type="http://schemas.openxmlformats.org/officeDocument/2006/relationships/hyperlink" Target="https://instagram.com/amazone_group" TargetMode="External"/><Relationship Id="rId20" Type="http://schemas.openxmlformats.org/officeDocument/2006/relationships/image" Target="media/image7.jpeg"/><Relationship Id="rId29"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cid:LinkedIn_80de4e9c-c7a3-41e3-8e11-063f7eace13d.jpg" TargetMode="External"/><Relationship Id="rId5" Type="http://schemas.openxmlformats.org/officeDocument/2006/relationships/footnotes" Target="footnotes.xml"/><Relationship Id="rId15" Type="http://schemas.openxmlformats.org/officeDocument/2006/relationships/image" Target="cid:FB_70d43fd1-a841-4de4-bbaa-3e1f495f95d3.jpg" TargetMode="External"/><Relationship Id="rId23" Type="http://schemas.openxmlformats.org/officeDocument/2006/relationships/image" Target="media/image8.jpeg"/><Relationship Id="rId28"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hyperlink" Target="https://www.youtube.com/user/amazonede" TargetMode="External"/><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hyperlink" Target="https://www.linkedin.com/company/amazone-group/" TargetMode="External"/><Relationship Id="rId27" Type="http://schemas.openxmlformats.org/officeDocument/2006/relationships/image" Target="cid:Xing1_e3730686-2953-47a9-9c47-dbaa518a9207.jpg" TargetMode="Externa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1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4</Pages>
  <Words>667</Words>
  <Characters>4003</Characters>
  <Application>Microsoft Office Word</Application>
  <DocSecurity>0</DocSecurity>
  <Lines>33</Lines>
  <Paragraphs>9</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4661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CP Amazone Bilan annuel 2008</dc:title>
  <dc:creator/>
  <cp:lastModifiedBy/>
  <cp:revision>1</cp:revision>
  <cp:lastPrinted>2010-02-24T09:10:00Z</cp:lastPrinted>
  <dcterms:created xsi:type="dcterms:W3CDTF">2021-04-22T16:42:00Z</dcterms:created>
  <dcterms:modified xsi:type="dcterms:W3CDTF">2021-05-07T07:06:00Z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MSIP_Label_c8c00982-80e1-41e6-a03a-12f4ca954faf_Enabled">
    <vt:lpwstr>True</vt:lpwstr>
  </property>
  <property fmtid="{D5CDD505-2E9C-101B-9397-08002B2CF9AE}" pid="4" name="MSIP_Label_c8c00982-80e1-41e6-a03a-12f4ca954faf_SiteId">
    <vt:lpwstr>ecaa386b-c8df-4ce0-ad01-740cbdb5ba55</vt:lpwstr>
  </property>
  <property fmtid="{D5CDD505-2E9C-101B-9397-08002B2CF9AE}" pid="5" name="MSIP_Label_c8c00982-80e1-41e6-a03a-12f4ca954faf_Owner">
    <vt:lpwstr>QuigleNS@basfad.basf.net</vt:lpwstr>
  </property>
  <property fmtid="{D5CDD505-2E9C-101B-9397-08002B2CF9AE}" pid="6" name="MSIP_Label_c8c00982-80e1-41e6-a03a-12f4ca954faf_SetDate">
    <vt:lpwstr>2021-04-22T13:32:33.4446898Z</vt:lpwstr>
  </property>
  <property fmtid="{D5CDD505-2E9C-101B-9397-08002B2CF9AE}" pid="7" name="MSIP_Label_c8c00982-80e1-41e6-a03a-12f4ca954faf_Name">
    <vt:lpwstr>Interne</vt:lpwstr>
  </property>
  <property fmtid="{D5CDD505-2E9C-101B-9397-08002B2CF9AE}" pid="8" name="MSIP_Label_c8c00982-80e1-41e6-a03a-12f4ca954faf_Application">
    <vt:lpwstr>Microsoft Azure Information Protection</vt:lpwstr>
  </property>
  <property fmtid="{D5CDD505-2E9C-101B-9397-08002B2CF9AE}" pid="9" name="MSIP_Label_c8c00982-80e1-41e6-a03a-12f4ca954faf_ActionId">
    <vt:lpwstr>157b16e8-b66f-41ae-bc9f-a3414c4e232b</vt:lpwstr>
  </property>
  <property fmtid="{D5CDD505-2E9C-101B-9397-08002B2CF9AE}" pid="10" name="MSIP_Label_c8c00982-80e1-41e6-a03a-12f4ca954faf_Extended_MSFT_Method">
    <vt:lpwstr>Automatique</vt:lpwstr>
  </property>
  <property fmtid="{D5CDD505-2E9C-101B-9397-08002B2CF9AE}" pid="11" name="MSIP_Label_06530cf4-8573-4c29-a912-bbcdac835909_Enabled">
    <vt:lpwstr>True</vt:lpwstr>
  </property>
  <property fmtid="{D5CDD505-2E9C-101B-9397-08002B2CF9AE}" pid="12" name="MSIP_Label_06530cf4-8573-4c29-a912-bbcdac835909_SiteId">
    <vt:lpwstr>ecaa386b-c8df-4ce0-ad01-740cbdb5ba55</vt:lpwstr>
  </property>
  <property fmtid="{D5CDD505-2E9C-101B-9397-08002B2CF9AE}" pid="13" name="MSIP_Label_06530cf4-8573-4c29-a912-bbcdac835909_Owner">
    <vt:lpwstr>QuigleNS@basfad.basf.net</vt:lpwstr>
  </property>
  <property fmtid="{D5CDD505-2E9C-101B-9397-08002B2CF9AE}" pid="14" name="MSIP_Label_06530cf4-8573-4c29-a912-bbcdac835909_SetDate">
    <vt:lpwstr>2021-04-22T13:32:33.4446898Z</vt:lpwstr>
  </property>
  <property fmtid="{D5CDD505-2E9C-101B-9397-08002B2CF9AE}" pid="15" name="MSIP_Label_06530cf4-8573-4c29-a912-bbcdac835909_Name">
    <vt:lpwstr>Non protégé</vt:lpwstr>
  </property>
  <property fmtid="{D5CDD505-2E9C-101B-9397-08002B2CF9AE}" pid="16" name="MSIP_Label_06530cf4-8573-4c29-a912-bbcdac835909_Application">
    <vt:lpwstr>Microsoft Azure Information Protection</vt:lpwstr>
  </property>
  <property fmtid="{D5CDD505-2E9C-101B-9397-08002B2CF9AE}" pid="17" name="MSIP_Label_06530cf4-8573-4c29-a912-bbcdac835909_ActionId">
    <vt:lpwstr>157b16e8-b66f-41ae-bc9f-a3414c4e232b</vt:lpwstr>
  </property>
  <property fmtid="{D5CDD505-2E9C-101B-9397-08002B2CF9AE}" pid="18" name="MSIP_Label_06530cf4-8573-4c29-a912-bbcdac835909_Parent">
    <vt:lpwstr>c8c00982-80e1-41e6-a03a-12f4ca954faf</vt:lpwstr>
  </property>
  <property fmtid="{D5CDD505-2E9C-101B-9397-08002B2CF9AE}" pid="19" name="MSIP_Label_06530cf4-8573-4c29-a912-bbcdac835909_Extended_MSFT_Method">
    <vt:lpwstr>Automatique</vt:lpwstr>
  </property>
  <property fmtid="{D5CDD505-2E9C-101B-9397-08002B2CF9AE}" pid="20" name="Sensitivity">
    <vt:lpwstr>Interne non protégé</vt:lpwstr>
  </property>
  <property fmtid="{D5CDD505-2E9C-101B-9397-08002B2CF9AE}" pid="21" name="Classification_to_AIP">
    <vt:i4>0</vt:i4>
  </property>
</Properties>
</file>